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1108" w:firstLineChars="34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绵竹市农业局关于2014年农业生产全程社会化服务试点工作业主遴选结果的公示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月13日，在市社会化服务试点工作领导小组指导下，由市农业局纪委、分管领导、相关科室负责人和镇乡农业中心负责人组成的评审小组，对登记报名的申报者进行了评审遴选。现将遴选结果进行公示，接受社会监督。公示期为5日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日-2月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日），</w:t>
      </w:r>
      <w:r>
        <w:rPr>
          <w:rFonts w:hint="eastAsia" w:ascii="仿宋_GB2312" w:hAnsi="Calibri" w:eastAsia="仿宋_GB2312" w:cs="Times New Roman"/>
          <w:sz w:val="32"/>
          <w:szCs w:val="32"/>
        </w:rPr>
        <w:t>公示期间若对上述遴选结果有异议，请电话或书面等形式</w:t>
      </w:r>
      <w:r>
        <w:rPr>
          <w:rFonts w:hint="eastAsia" w:ascii="仿宋_GB2312" w:eastAsia="仿宋_GB2312"/>
          <w:sz w:val="32"/>
          <w:szCs w:val="32"/>
        </w:rPr>
        <w:t>向</w:t>
      </w:r>
      <w:r>
        <w:rPr>
          <w:rFonts w:hint="eastAsia" w:ascii="仿宋_GB2312" w:hAnsi="Calibri" w:eastAsia="仿宋_GB2312" w:cs="Times New Roman"/>
          <w:sz w:val="32"/>
          <w:szCs w:val="32"/>
        </w:rPr>
        <w:t>绵竹市农业局联系，联系电话：</w:t>
      </w:r>
      <w:r>
        <w:rPr>
          <w:rFonts w:hint="eastAsia" w:ascii="仿宋_GB2312" w:eastAsia="仿宋_GB2312"/>
          <w:sz w:val="32"/>
          <w:szCs w:val="32"/>
        </w:rPr>
        <w:t>市农业局</w:t>
      </w:r>
      <w:r>
        <w:rPr>
          <w:rFonts w:hint="eastAsia" w:ascii="仿宋_GB2312" w:hAnsi="Calibri" w:eastAsia="仿宋_GB2312" w:cs="Times New Roman"/>
          <w:sz w:val="32"/>
          <w:szCs w:val="32"/>
        </w:rPr>
        <w:t>农技站：6907492，经作站：6907422。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附件：绵竹市2014年农业生产全程社会化服务试点工作业主遴选结果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</w:t>
      </w:r>
      <w:bookmarkStart w:id="0" w:name="_GoBack"/>
      <w:bookmarkEnd w:id="0"/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                           绵竹市农业局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                        2015年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                  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ascii="仿宋_GB2312" w:hAnsi="Calibri" w:eastAsia="仿宋_GB2312" w:cs="Times New Roman"/>
          <w:sz w:val="24"/>
          <w:szCs w:val="24"/>
        </w:rPr>
      </w:pPr>
    </w:p>
    <w:p>
      <w:pPr>
        <w:rPr>
          <w:rFonts w:ascii="仿宋_GB2312" w:hAnsi="Calibri" w:eastAsia="仿宋_GB2312" w:cs="Times New Roman"/>
          <w:sz w:val="24"/>
          <w:szCs w:val="24"/>
        </w:rPr>
      </w:pPr>
    </w:p>
    <w:p>
      <w:pPr>
        <w:rPr>
          <w:rFonts w:ascii="仿宋_GB2312" w:hAnsi="Calibri" w:eastAsia="仿宋_GB2312" w:cs="Times New Roman"/>
          <w:sz w:val="24"/>
          <w:szCs w:val="24"/>
        </w:rPr>
      </w:pPr>
    </w:p>
    <w:p>
      <w:pPr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附件：</w:t>
      </w:r>
    </w:p>
    <w:tbl>
      <w:tblPr>
        <w:tblStyle w:val="5"/>
        <w:tblW w:w="15735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694"/>
        <w:gridCol w:w="2410"/>
        <w:gridCol w:w="2261"/>
        <w:gridCol w:w="7"/>
        <w:gridCol w:w="2976"/>
        <w:gridCol w:w="2977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15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服务类型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0" w:hRule="atLeast"/>
        </w:trPr>
        <w:tc>
          <w:tcPr>
            <w:tcW w:w="7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水稻产业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蔬菜产业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集中育秧、插秧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病虫害防治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机械化烘干作业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茄果类及瓜类蔬菜育苗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叶菜类蔬菜育苗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蔬菜采收后商品化处理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绵竹市双坪种植专业合作社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绵竹市双坪种植专业合作社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绵竹市恒丰粮油有限公司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绵竹市双誉种植专业合作社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绵竹市双誉种植专业合作社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绵竹市双誉种植专业合作社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什邡市大汉仓农机专业合作社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绵竹市富科植保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绵竹市本族人专业合作社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绵竹市本族人专业合作社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绵竹市宇发农机专业合作社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绵竹市科兴植保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绵竹市新园种植专业合作社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绵竹市新园种植专业合作社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绵竹市华亮农机专业合作社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绵竹市庆均种植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绵竹市润田种植专业合作社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绵竹市润田种植专业合作社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绵竹市久洋农机专业合作社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绵竹市福顺农机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绵竹市森华种植专业合作社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绵竹市森华种植专业合作社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绵竹市庆均种植专业合作社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绵竹市金祥种植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绵竹市川红种植专业合作社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绵竹市川红种植专业合作社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绵竹市伍富农机专业合作社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绵竹市滕民农机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绵竹市蜀龙种植专业合作社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绵竹市蜀龙种植专业合作社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绵竹市福顺农机专业合作社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绵竹市瑞东农机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绵竹市川桂种植专业合作社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绵竹市川桂种植专业合作社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绵竹市彤辉农机专业合作社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绵竹市剑东植保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绵竹市伍富农机专业合作社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绵竹市伍富农机专业合作社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绵竹市金祥种植专业合作社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绵竹市银成农机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绵竹市双坪种植专业合作社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绵竹市双坪种植专业合作社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绵竹市滕民农机专业合作社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绵竹市旭华蔬菜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绵竹市罗家种植专业合作社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绵竹市罗家种植专业合作社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绵竹市瑞东农机专业合作社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绵竹市富龙种植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绵竹市寿康种植专业合作社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绵竹市寿康种植专业合作社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绵竹市鑫顺鑫农机专合社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绵竹市瑞丰农机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绵竹市合力种植专业合作社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绵竹市合力种植专业合作社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绵竹市银成农机专业合作社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绵竹市乐松种植专业合作社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绵竹市乐松种植专业合作社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绵竹市双誉种植专业合作社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绵竹市诚友种植专业合作社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绵竹市诚友种植专业合作社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绵竹市代保农机专业合作社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绵竹市玉泉镇龙兴种植专业合作社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绵竹市玉泉镇龙兴种植专业合作社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绵竹市旭华蔬菜专业合作社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绵竹市富华农机专业合作社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绵竹市山鑫农机专业合作社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绵竹市丰龙农机专业合作社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绵竹市洪涛农机专业合作社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绵竹市吉丰种植专业合作社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绵竹市朝杰农机专业合作社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绵竹市富龙种植专业合作社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绵竹市瑞丰农机专业合作社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绵竹市明阳农机专业合作社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绵竹市金兰种植专业合作社</w:t>
            </w:r>
          </w:p>
        </w:tc>
        <w:tc>
          <w:tcPr>
            <w:tcW w:w="2410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绵竹市华瑞种植专业合作社</w:t>
            </w:r>
          </w:p>
        </w:tc>
        <w:tc>
          <w:tcPr>
            <w:tcW w:w="2410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绵竹市宏宇种植专业合作社</w:t>
            </w:r>
          </w:p>
        </w:tc>
        <w:tc>
          <w:tcPr>
            <w:tcW w:w="2410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绵竹市家瑞种植专业合作社</w:t>
            </w:r>
          </w:p>
        </w:tc>
        <w:tc>
          <w:tcPr>
            <w:tcW w:w="2410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                                 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0524F"/>
    <w:rsid w:val="00025B05"/>
    <w:rsid w:val="000412F7"/>
    <w:rsid w:val="000A5B01"/>
    <w:rsid w:val="0010524F"/>
    <w:rsid w:val="00137E59"/>
    <w:rsid w:val="00145EF9"/>
    <w:rsid w:val="00165AD9"/>
    <w:rsid w:val="001E1B58"/>
    <w:rsid w:val="002715EF"/>
    <w:rsid w:val="002E7747"/>
    <w:rsid w:val="002F3667"/>
    <w:rsid w:val="00333B8F"/>
    <w:rsid w:val="003C4119"/>
    <w:rsid w:val="003F74BC"/>
    <w:rsid w:val="00430F3D"/>
    <w:rsid w:val="00513062"/>
    <w:rsid w:val="005F0C5C"/>
    <w:rsid w:val="005F42D1"/>
    <w:rsid w:val="00756A5D"/>
    <w:rsid w:val="007810A1"/>
    <w:rsid w:val="008D63C3"/>
    <w:rsid w:val="008F7B92"/>
    <w:rsid w:val="009266DE"/>
    <w:rsid w:val="0096322E"/>
    <w:rsid w:val="00994065"/>
    <w:rsid w:val="00BC3321"/>
    <w:rsid w:val="00BD118A"/>
    <w:rsid w:val="00BD5BA3"/>
    <w:rsid w:val="00C36B79"/>
    <w:rsid w:val="00C65FC1"/>
    <w:rsid w:val="00C94B02"/>
    <w:rsid w:val="00CD4D05"/>
    <w:rsid w:val="00CE58DA"/>
    <w:rsid w:val="00D51BA2"/>
    <w:rsid w:val="00E76C0C"/>
    <w:rsid w:val="00EB2DB8"/>
    <w:rsid w:val="00EB720D"/>
    <w:rsid w:val="00F03283"/>
    <w:rsid w:val="00F36914"/>
    <w:rsid w:val="00F94D2F"/>
    <w:rsid w:val="00FB0998"/>
    <w:rsid w:val="627F71D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258</Words>
  <Characters>1473</Characters>
  <Lines>12</Lines>
  <Paragraphs>3</Paragraphs>
  <TotalTime>0</TotalTime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2015-01-20T07:00:00Z</dcterms:created>
  <dc:creator>Sky123.Org</dc:creator>
  <cp:lastModifiedBy>Administrator</cp:lastModifiedBy>
  <cp:lastPrinted>2015-01-28T03:45:00Z</cp:lastPrinted>
  <dcterms:modified xsi:type="dcterms:W3CDTF">2015-02-02T02:06:41Z</dcterms:modified>
  <dc:title>绵竹市农业局关于2014年农业生产全程社会化服务试点工作业主遴选结果的公示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