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623" w:rsidRPr="00A4412E" w:rsidRDefault="00076623" w:rsidP="00076623">
      <w:pPr>
        <w:ind w:firstLineChars="99" w:firstLine="31680"/>
        <w:rPr>
          <w:b/>
          <w:sz w:val="30"/>
          <w:szCs w:val="30"/>
        </w:rPr>
      </w:pPr>
      <w:r w:rsidRPr="00A4412E">
        <w:rPr>
          <w:rFonts w:hint="eastAsia"/>
          <w:b/>
          <w:sz w:val="30"/>
          <w:szCs w:val="30"/>
        </w:rPr>
        <w:t>东北镇谷王村至广和村村道建设工程（路基及桥涵部分）</w:t>
      </w:r>
    </w:p>
    <w:p w:rsidR="00076623" w:rsidRPr="00A4412E" w:rsidRDefault="00076623" w:rsidP="002D5DC2">
      <w:pPr>
        <w:ind w:firstLineChars="1200" w:firstLine="31680"/>
        <w:rPr>
          <w:b/>
          <w:sz w:val="30"/>
          <w:szCs w:val="30"/>
        </w:rPr>
      </w:pPr>
      <w:r w:rsidRPr="00A4412E">
        <w:rPr>
          <w:rFonts w:hint="eastAsia"/>
          <w:b/>
          <w:sz w:val="30"/>
          <w:szCs w:val="30"/>
        </w:rPr>
        <w:t>遴选公告</w:t>
      </w:r>
    </w:p>
    <w:p w:rsidR="00076623" w:rsidRPr="00A870B6" w:rsidRDefault="00076623" w:rsidP="005614EA">
      <w:pPr>
        <w:pStyle w:val="ListParagraph"/>
        <w:numPr>
          <w:ilvl w:val="0"/>
          <w:numId w:val="1"/>
        </w:numPr>
        <w:ind w:firstLineChars="0"/>
        <w:rPr>
          <w:b/>
          <w:sz w:val="28"/>
          <w:szCs w:val="28"/>
        </w:rPr>
      </w:pPr>
      <w:r w:rsidRPr="00A870B6">
        <w:rPr>
          <w:rFonts w:hint="eastAsia"/>
          <w:b/>
          <w:sz w:val="28"/>
          <w:szCs w:val="28"/>
        </w:rPr>
        <w:t>遴选方式</w:t>
      </w:r>
    </w:p>
    <w:p w:rsidR="00076623" w:rsidRPr="003805BD" w:rsidRDefault="00076623" w:rsidP="002D5DC2">
      <w:pPr>
        <w:pStyle w:val="ListParagraph"/>
        <w:ind w:leftChars="200" w:left="31680" w:firstLineChars="100" w:firstLine="31680"/>
        <w:rPr>
          <w:sz w:val="28"/>
          <w:szCs w:val="28"/>
        </w:rPr>
      </w:pPr>
      <w:r w:rsidRPr="003805BD">
        <w:rPr>
          <w:rFonts w:hint="eastAsia"/>
          <w:sz w:val="28"/>
          <w:szCs w:val="28"/>
        </w:rPr>
        <w:t>本项目拟通过固定单价发包的方式选择和确定中选人（承包人），诚邀符合资格条件的潜在申请人参与本项目的遴选。</w:t>
      </w:r>
    </w:p>
    <w:p w:rsidR="00076623" w:rsidRPr="00A870B6" w:rsidRDefault="00076623" w:rsidP="005614EA">
      <w:pPr>
        <w:pStyle w:val="ListParagraph"/>
        <w:numPr>
          <w:ilvl w:val="0"/>
          <w:numId w:val="1"/>
        </w:numPr>
        <w:ind w:firstLineChars="0"/>
        <w:rPr>
          <w:b/>
          <w:sz w:val="28"/>
          <w:szCs w:val="28"/>
        </w:rPr>
      </w:pPr>
      <w:r w:rsidRPr="00A870B6">
        <w:rPr>
          <w:rFonts w:hint="eastAsia"/>
          <w:b/>
          <w:sz w:val="28"/>
          <w:szCs w:val="28"/>
        </w:rPr>
        <w:t>项目概况</w:t>
      </w:r>
    </w:p>
    <w:p w:rsidR="00076623" w:rsidRPr="003805BD" w:rsidRDefault="00076623" w:rsidP="002D5DC2">
      <w:pPr>
        <w:pStyle w:val="ListParagraph"/>
        <w:ind w:leftChars="200" w:left="31680" w:firstLineChars="100" w:firstLine="31680"/>
        <w:rPr>
          <w:sz w:val="28"/>
          <w:szCs w:val="28"/>
        </w:rPr>
      </w:pPr>
      <w:r w:rsidRPr="003805BD">
        <w:rPr>
          <w:rFonts w:hint="eastAsia"/>
          <w:sz w:val="28"/>
          <w:szCs w:val="28"/>
        </w:rPr>
        <w:t>东北镇谷王村至广和村村道建设工程为</w:t>
      </w:r>
      <w:r w:rsidRPr="003805BD">
        <w:rPr>
          <w:sz w:val="28"/>
          <w:szCs w:val="28"/>
        </w:rPr>
        <w:t>S419</w:t>
      </w:r>
      <w:r w:rsidRPr="003805BD">
        <w:rPr>
          <w:rFonts w:hint="eastAsia"/>
          <w:sz w:val="28"/>
          <w:szCs w:val="28"/>
        </w:rPr>
        <w:t>其中的一段，全长</w:t>
      </w:r>
      <w:smartTag w:uri="urn:schemas-microsoft-com:office:smarttags" w:element="chmetcnv">
        <w:smartTagPr>
          <w:attr w:name="TCSC" w:val="0"/>
          <w:attr w:name="NumberType" w:val="1"/>
          <w:attr w:name="Negative" w:val="False"/>
          <w:attr w:name="HasSpace" w:val="False"/>
          <w:attr w:name="SourceValue" w:val="4560"/>
          <w:attr w:name="UnitName" w:val="m"/>
        </w:smartTagPr>
        <w:r w:rsidRPr="003805BD">
          <w:rPr>
            <w:sz w:val="28"/>
            <w:szCs w:val="28"/>
          </w:rPr>
          <w:t>4560m</w:t>
        </w:r>
      </w:smartTag>
      <w:r w:rsidRPr="003805BD">
        <w:rPr>
          <w:rFonts w:hint="eastAsia"/>
          <w:sz w:val="28"/>
          <w:szCs w:val="28"/>
        </w:rPr>
        <w:t>，为一级公路，设计时速</w:t>
      </w:r>
      <w:smartTag w:uri="urn:schemas-microsoft-com:office:smarttags" w:element="chmetcnv">
        <w:smartTagPr>
          <w:attr w:name="TCSC" w:val="0"/>
          <w:attr w:name="NumberType" w:val="1"/>
          <w:attr w:name="Negative" w:val="False"/>
          <w:attr w:name="HasSpace" w:val="False"/>
          <w:attr w:name="SourceValue" w:val="80"/>
          <w:attr w:name="UnitName" w:val="km"/>
        </w:smartTagPr>
        <w:r w:rsidRPr="003805BD">
          <w:rPr>
            <w:sz w:val="28"/>
            <w:szCs w:val="28"/>
          </w:rPr>
          <w:t>80km</w:t>
        </w:r>
      </w:smartTag>
      <w:r w:rsidRPr="003805BD">
        <w:rPr>
          <w:sz w:val="28"/>
          <w:szCs w:val="28"/>
        </w:rPr>
        <w:t>,</w:t>
      </w:r>
      <w:r w:rsidRPr="003805BD">
        <w:rPr>
          <w:rFonts w:hint="eastAsia"/>
          <w:sz w:val="28"/>
          <w:szCs w:val="28"/>
        </w:rPr>
        <w:t>双向四车道，</w:t>
      </w:r>
      <w:r>
        <w:rPr>
          <w:rFonts w:hint="eastAsia"/>
          <w:sz w:val="28"/>
          <w:szCs w:val="28"/>
        </w:rPr>
        <w:t>本次</w:t>
      </w:r>
      <w:r w:rsidRPr="003805BD">
        <w:rPr>
          <w:rFonts w:hint="eastAsia"/>
          <w:sz w:val="28"/>
          <w:szCs w:val="28"/>
        </w:rPr>
        <w:t>遴选的主要内容是路基与桥涵部分。根据工程实际情况，全长分二个标段进行遴选，分别划分为二环路起点</w:t>
      </w:r>
      <w:r w:rsidRPr="003805BD">
        <w:rPr>
          <w:sz w:val="28"/>
          <w:szCs w:val="28"/>
        </w:rPr>
        <w:t>K0+000---K1+800</w:t>
      </w:r>
      <w:r w:rsidRPr="003805BD">
        <w:rPr>
          <w:rFonts w:hint="eastAsia"/>
          <w:sz w:val="28"/>
          <w:szCs w:val="28"/>
        </w:rPr>
        <w:t>段和</w:t>
      </w:r>
      <w:r w:rsidRPr="003805BD">
        <w:rPr>
          <w:sz w:val="28"/>
          <w:szCs w:val="28"/>
        </w:rPr>
        <w:t>K1+800---K4+560</w:t>
      </w:r>
      <w:r w:rsidRPr="003805BD">
        <w:rPr>
          <w:rFonts w:hint="eastAsia"/>
          <w:sz w:val="28"/>
          <w:szCs w:val="28"/>
        </w:rPr>
        <w:t>段。具体建设内容见下表（表一、表二）。</w:t>
      </w:r>
    </w:p>
    <w:p w:rsidR="00076623" w:rsidRPr="008B0AD6" w:rsidRDefault="00076623" w:rsidP="002D5DC2">
      <w:pPr>
        <w:pStyle w:val="ListParagraph"/>
        <w:ind w:leftChars="343" w:left="31680" w:firstLineChars="400" w:firstLine="31680"/>
        <w:rPr>
          <w:sz w:val="28"/>
          <w:szCs w:val="28"/>
        </w:rPr>
      </w:pPr>
      <w:r w:rsidRPr="008B0AD6">
        <w:rPr>
          <w:rFonts w:hint="eastAsia"/>
          <w:sz w:val="28"/>
          <w:szCs w:val="28"/>
        </w:rPr>
        <w:t>谷王村段（表一</w:t>
      </w:r>
      <w:r>
        <w:rPr>
          <w:rFonts w:hint="eastAsia"/>
          <w:sz w:val="28"/>
          <w:szCs w:val="28"/>
        </w:rPr>
        <w:t>：</w:t>
      </w:r>
      <w:r>
        <w:rPr>
          <w:sz w:val="28"/>
          <w:szCs w:val="28"/>
        </w:rPr>
        <w:t>K0+000</w:t>
      </w:r>
      <w:r w:rsidRPr="008B0AD6">
        <w:rPr>
          <w:rFonts w:hint="eastAsia"/>
          <w:sz w:val="28"/>
          <w:szCs w:val="28"/>
        </w:rPr>
        <w:t>至</w:t>
      </w:r>
      <w:r w:rsidRPr="008B0AD6">
        <w:rPr>
          <w:sz w:val="28"/>
          <w:szCs w:val="28"/>
        </w:rPr>
        <w:t>K1+800</w:t>
      </w:r>
      <w:r w:rsidRPr="008B0AD6">
        <w:rPr>
          <w:rFonts w:hint="eastAsia"/>
          <w:sz w:val="28"/>
          <w:szCs w:val="28"/>
        </w:rPr>
        <w:t>）</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295"/>
      </w:tblGrid>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招标人（项目业主）</w:t>
            </w:r>
          </w:p>
        </w:tc>
        <w:tc>
          <w:tcPr>
            <w:tcW w:w="5295" w:type="dxa"/>
          </w:tcPr>
          <w:p w:rsidR="00076623" w:rsidRPr="00D131C0" w:rsidRDefault="00076623" w:rsidP="00D131C0">
            <w:pPr>
              <w:jc w:val="center"/>
              <w:rPr>
                <w:sz w:val="24"/>
                <w:szCs w:val="24"/>
              </w:rPr>
            </w:pPr>
            <w:r w:rsidRPr="00D131C0">
              <w:rPr>
                <w:rFonts w:hint="eastAsia"/>
                <w:sz w:val="24"/>
                <w:szCs w:val="24"/>
              </w:rPr>
              <w:t>东北镇人民政府</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项目名称</w:t>
            </w:r>
          </w:p>
        </w:tc>
        <w:tc>
          <w:tcPr>
            <w:tcW w:w="5295" w:type="dxa"/>
          </w:tcPr>
          <w:p w:rsidR="00076623" w:rsidRPr="00D131C0" w:rsidRDefault="00076623" w:rsidP="00D131C0">
            <w:pPr>
              <w:jc w:val="center"/>
              <w:rPr>
                <w:sz w:val="24"/>
                <w:szCs w:val="24"/>
              </w:rPr>
            </w:pPr>
            <w:r w:rsidRPr="00D131C0">
              <w:rPr>
                <w:rFonts w:hint="eastAsia"/>
                <w:sz w:val="24"/>
                <w:szCs w:val="24"/>
              </w:rPr>
              <w:t>谷王村至广和村村道建设工程（路基及桥涵部分）</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建设地点</w:t>
            </w:r>
          </w:p>
        </w:tc>
        <w:tc>
          <w:tcPr>
            <w:tcW w:w="5295" w:type="dxa"/>
          </w:tcPr>
          <w:p w:rsidR="00076623" w:rsidRPr="00D131C0" w:rsidRDefault="00076623" w:rsidP="00D131C0">
            <w:pPr>
              <w:jc w:val="center"/>
              <w:rPr>
                <w:sz w:val="24"/>
                <w:szCs w:val="24"/>
              </w:rPr>
            </w:pPr>
            <w:r w:rsidRPr="00D131C0">
              <w:rPr>
                <w:rFonts w:hint="eastAsia"/>
                <w:sz w:val="24"/>
                <w:szCs w:val="24"/>
              </w:rPr>
              <w:t>谷王村</w:t>
            </w:r>
            <w:r w:rsidRPr="00D131C0">
              <w:rPr>
                <w:sz w:val="24"/>
                <w:szCs w:val="24"/>
              </w:rPr>
              <w:t>2</w:t>
            </w:r>
            <w:r w:rsidRPr="00D131C0">
              <w:rPr>
                <w:rFonts w:hint="eastAsia"/>
                <w:sz w:val="24"/>
                <w:szCs w:val="24"/>
              </w:rPr>
              <w:t>、</w:t>
            </w:r>
            <w:r w:rsidRPr="00D131C0">
              <w:rPr>
                <w:sz w:val="24"/>
                <w:szCs w:val="24"/>
              </w:rPr>
              <w:t>3</w:t>
            </w:r>
            <w:r w:rsidRPr="00D131C0">
              <w:rPr>
                <w:rFonts w:hint="eastAsia"/>
                <w:sz w:val="24"/>
                <w:szCs w:val="24"/>
              </w:rPr>
              <w:t>、</w:t>
            </w:r>
            <w:r w:rsidRPr="00D131C0">
              <w:rPr>
                <w:sz w:val="24"/>
                <w:szCs w:val="24"/>
              </w:rPr>
              <w:t>4</w:t>
            </w:r>
            <w:r w:rsidRPr="00D131C0">
              <w:rPr>
                <w:rFonts w:hint="eastAsia"/>
                <w:sz w:val="24"/>
                <w:szCs w:val="24"/>
              </w:rPr>
              <w:t>组和广和村</w:t>
            </w:r>
            <w:r w:rsidRPr="00D131C0">
              <w:rPr>
                <w:sz w:val="24"/>
                <w:szCs w:val="24"/>
              </w:rPr>
              <w:t>5</w:t>
            </w:r>
            <w:r w:rsidRPr="00D131C0">
              <w:rPr>
                <w:rFonts w:hint="eastAsia"/>
                <w:sz w:val="24"/>
                <w:szCs w:val="24"/>
              </w:rPr>
              <w:t>、</w:t>
            </w:r>
            <w:r w:rsidRPr="00D131C0">
              <w:rPr>
                <w:sz w:val="24"/>
                <w:szCs w:val="24"/>
              </w:rPr>
              <w:t>7</w:t>
            </w:r>
            <w:r w:rsidRPr="00D131C0">
              <w:rPr>
                <w:rFonts w:hint="eastAsia"/>
                <w:sz w:val="24"/>
                <w:szCs w:val="24"/>
              </w:rPr>
              <w:t>组</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施工时间</w:t>
            </w:r>
          </w:p>
        </w:tc>
        <w:tc>
          <w:tcPr>
            <w:tcW w:w="5295" w:type="dxa"/>
          </w:tcPr>
          <w:p w:rsidR="00076623" w:rsidRPr="00D131C0" w:rsidRDefault="00076623" w:rsidP="00D131C0">
            <w:pPr>
              <w:jc w:val="center"/>
              <w:rPr>
                <w:sz w:val="24"/>
                <w:szCs w:val="24"/>
              </w:rPr>
            </w:pPr>
            <w:r w:rsidRPr="00D131C0">
              <w:rPr>
                <w:rFonts w:hint="eastAsia"/>
                <w:sz w:val="24"/>
                <w:szCs w:val="24"/>
              </w:rPr>
              <w:t>拟定于</w:t>
            </w:r>
            <w:r w:rsidRPr="00D131C0">
              <w:rPr>
                <w:sz w:val="24"/>
                <w:szCs w:val="24"/>
              </w:rPr>
              <w:t>2017</w:t>
            </w:r>
            <w:r w:rsidRPr="00D131C0">
              <w:rPr>
                <w:rFonts w:hint="eastAsia"/>
                <w:sz w:val="24"/>
                <w:szCs w:val="24"/>
              </w:rPr>
              <w:t>年</w:t>
            </w:r>
            <w:r w:rsidRPr="00D131C0">
              <w:rPr>
                <w:sz w:val="24"/>
                <w:szCs w:val="24"/>
              </w:rPr>
              <w:t>10</w:t>
            </w:r>
            <w:r w:rsidRPr="00D131C0">
              <w:rPr>
                <w:rFonts w:hint="eastAsia"/>
                <w:sz w:val="24"/>
                <w:szCs w:val="24"/>
              </w:rPr>
              <w:t>月初开工</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工程规模（和</w:t>
            </w:r>
            <w:r w:rsidRPr="00D131C0">
              <w:rPr>
                <w:sz w:val="24"/>
                <w:szCs w:val="24"/>
              </w:rPr>
              <w:t>/</w:t>
            </w:r>
            <w:r w:rsidRPr="00D131C0">
              <w:rPr>
                <w:rFonts w:hint="eastAsia"/>
                <w:sz w:val="24"/>
                <w:szCs w:val="24"/>
              </w:rPr>
              <w:t>或标准）</w:t>
            </w:r>
          </w:p>
        </w:tc>
        <w:tc>
          <w:tcPr>
            <w:tcW w:w="5295" w:type="dxa"/>
          </w:tcPr>
          <w:p w:rsidR="00076623" w:rsidRPr="00D131C0" w:rsidRDefault="00076623" w:rsidP="00D131C0">
            <w:pPr>
              <w:jc w:val="center"/>
              <w:rPr>
                <w:sz w:val="24"/>
                <w:szCs w:val="24"/>
              </w:rPr>
            </w:pPr>
            <w:r w:rsidRPr="00D131C0">
              <w:rPr>
                <w:rFonts w:hint="eastAsia"/>
                <w:sz w:val="24"/>
                <w:szCs w:val="24"/>
              </w:rPr>
              <w:t>详见招标工程量清单、设计施工图</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材料供应</w:t>
            </w:r>
          </w:p>
        </w:tc>
        <w:tc>
          <w:tcPr>
            <w:tcW w:w="5295" w:type="dxa"/>
          </w:tcPr>
          <w:p w:rsidR="00076623" w:rsidRPr="00D131C0" w:rsidRDefault="00076623" w:rsidP="00D131C0">
            <w:pPr>
              <w:jc w:val="center"/>
              <w:rPr>
                <w:sz w:val="24"/>
                <w:szCs w:val="24"/>
              </w:rPr>
            </w:pPr>
            <w:r w:rsidRPr="00D131C0">
              <w:rPr>
                <w:rFonts w:hint="eastAsia"/>
                <w:sz w:val="24"/>
                <w:szCs w:val="24"/>
              </w:rPr>
              <w:t>砂石由金申公司统一有偿提供</w:t>
            </w:r>
          </w:p>
        </w:tc>
      </w:tr>
    </w:tbl>
    <w:p w:rsidR="00076623" w:rsidRPr="008B0AD6" w:rsidRDefault="00076623" w:rsidP="00076623">
      <w:pPr>
        <w:ind w:firstLineChars="600" w:firstLine="31680"/>
        <w:rPr>
          <w:sz w:val="28"/>
          <w:szCs w:val="28"/>
        </w:rPr>
      </w:pPr>
      <w:r w:rsidRPr="008B0AD6">
        <w:rPr>
          <w:rFonts w:hint="eastAsia"/>
          <w:sz w:val="28"/>
          <w:szCs w:val="28"/>
        </w:rPr>
        <w:t>广和村段（表二：</w:t>
      </w:r>
      <w:r w:rsidRPr="008B0AD6">
        <w:rPr>
          <w:sz w:val="28"/>
          <w:szCs w:val="28"/>
        </w:rPr>
        <w:t>K1+800---K4+560</w:t>
      </w:r>
      <w:r w:rsidRPr="008B0AD6">
        <w:rPr>
          <w:rFonts w:hint="eastAsia"/>
          <w:sz w:val="28"/>
          <w:szCs w:val="28"/>
        </w:rPr>
        <w:t>）</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295"/>
      </w:tblGrid>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招标人（项目业主）</w:t>
            </w:r>
          </w:p>
        </w:tc>
        <w:tc>
          <w:tcPr>
            <w:tcW w:w="5295" w:type="dxa"/>
          </w:tcPr>
          <w:p w:rsidR="00076623" w:rsidRPr="00D131C0" w:rsidRDefault="00076623" w:rsidP="00D131C0">
            <w:pPr>
              <w:jc w:val="center"/>
              <w:rPr>
                <w:sz w:val="24"/>
                <w:szCs w:val="24"/>
              </w:rPr>
            </w:pPr>
            <w:r w:rsidRPr="00D131C0">
              <w:rPr>
                <w:rFonts w:hint="eastAsia"/>
                <w:sz w:val="24"/>
                <w:szCs w:val="24"/>
              </w:rPr>
              <w:t>东北镇人民政府</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项目名称</w:t>
            </w:r>
          </w:p>
        </w:tc>
        <w:tc>
          <w:tcPr>
            <w:tcW w:w="5295" w:type="dxa"/>
          </w:tcPr>
          <w:p w:rsidR="00076623" w:rsidRPr="00D131C0" w:rsidRDefault="00076623" w:rsidP="00D131C0">
            <w:pPr>
              <w:jc w:val="center"/>
              <w:rPr>
                <w:sz w:val="24"/>
                <w:szCs w:val="24"/>
              </w:rPr>
            </w:pPr>
            <w:r w:rsidRPr="00D131C0">
              <w:rPr>
                <w:rFonts w:hint="eastAsia"/>
                <w:sz w:val="24"/>
                <w:szCs w:val="24"/>
              </w:rPr>
              <w:t>谷王村至广和村村道建设工程（路基及桥涵部分）</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建设地点</w:t>
            </w:r>
          </w:p>
        </w:tc>
        <w:tc>
          <w:tcPr>
            <w:tcW w:w="5295" w:type="dxa"/>
          </w:tcPr>
          <w:p w:rsidR="00076623" w:rsidRPr="00D131C0" w:rsidRDefault="00076623" w:rsidP="00D131C0">
            <w:pPr>
              <w:jc w:val="center"/>
              <w:rPr>
                <w:sz w:val="24"/>
                <w:szCs w:val="24"/>
              </w:rPr>
            </w:pPr>
            <w:r w:rsidRPr="00D131C0">
              <w:rPr>
                <w:rFonts w:hint="eastAsia"/>
                <w:sz w:val="24"/>
                <w:szCs w:val="24"/>
              </w:rPr>
              <w:t>广和村</w:t>
            </w:r>
            <w:r w:rsidRPr="00D131C0">
              <w:rPr>
                <w:sz w:val="24"/>
                <w:szCs w:val="24"/>
              </w:rPr>
              <w:t>3</w:t>
            </w:r>
            <w:r w:rsidRPr="00D131C0">
              <w:rPr>
                <w:rFonts w:hint="eastAsia"/>
                <w:sz w:val="24"/>
                <w:szCs w:val="24"/>
              </w:rPr>
              <w:t>、</w:t>
            </w:r>
            <w:r w:rsidRPr="00D131C0">
              <w:rPr>
                <w:sz w:val="24"/>
                <w:szCs w:val="24"/>
              </w:rPr>
              <w:t>7</w:t>
            </w:r>
            <w:r w:rsidRPr="00D131C0">
              <w:rPr>
                <w:rFonts w:hint="eastAsia"/>
                <w:sz w:val="24"/>
                <w:szCs w:val="24"/>
              </w:rPr>
              <w:t>、</w:t>
            </w:r>
            <w:r w:rsidRPr="00D131C0">
              <w:rPr>
                <w:sz w:val="24"/>
                <w:szCs w:val="24"/>
              </w:rPr>
              <w:t>8</w:t>
            </w:r>
            <w:r w:rsidRPr="00D131C0">
              <w:rPr>
                <w:rFonts w:hint="eastAsia"/>
                <w:sz w:val="24"/>
                <w:szCs w:val="24"/>
              </w:rPr>
              <w:t>、</w:t>
            </w:r>
            <w:r w:rsidRPr="00D131C0">
              <w:rPr>
                <w:sz w:val="24"/>
                <w:szCs w:val="24"/>
              </w:rPr>
              <w:t>9</w:t>
            </w:r>
            <w:r w:rsidRPr="00D131C0">
              <w:rPr>
                <w:rFonts w:hint="eastAsia"/>
                <w:sz w:val="24"/>
                <w:szCs w:val="24"/>
              </w:rPr>
              <w:t>、</w:t>
            </w:r>
            <w:r w:rsidRPr="00D131C0">
              <w:rPr>
                <w:sz w:val="24"/>
                <w:szCs w:val="24"/>
              </w:rPr>
              <w:t>10</w:t>
            </w:r>
            <w:r w:rsidRPr="00D131C0">
              <w:rPr>
                <w:rFonts w:hint="eastAsia"/>
                <w:sz w:val="24"/>
                <w:szCs w:val="24"/>
              </w:rPr>
              <w:t>组</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施工时间</w:t>
            </w:r>
          </w:p>
        </w:tc>
        <w:tc>
          <w:tcPr>
            <w:tcW w:w="5295" w:type="dxa"/>
          </w:tcPr>
          <w:p w:rsidR="00076623" w:rsidRPr="00D131C0" w:rsidRDefault="00076623" w:rsidP="00D131C0">
            <w:pPr>
              <w:jc w:val="center"/>
              <w:rPr>
                <w:sz w:val="24"/>
                <w:szCs w:val="24"/>
              </w:rPr>
            </w:pPr>
            <w:r w:rsidRPr="00D131C0">
              <w:rPr>
                <w:rFonts w:hint="eastAsia"/>
                <w:sz w:val="24"/>
                <w:szCs w:val="24"/>
              </w:rPr>
              <w:t>拟定于</w:t>
            </w:r>
            <w:r w:rsidRPr="00D131C0">
              <w:rPr>
                <w:sz w:val="24"/>
                <w:szCs w:val="24"/>
              </w:rPr>
              <w:t>2017</w:t>
            </w:r>
            <w:r w:rsidRPr="00D131C0">
              <w:rPr>
                <w:rFonts w:hint="eastAsia"/>
                <w:sz w:val="24"/>
                <w:szCs w:val="24"/>
              </w:rPr>
              <w:t>年</w:t>
            </w:r>
            <w:r w:rsidRPr="00D131C0">
              <w:rPr>
                <w:sz w:val="24"/>
                <w:szCs w:val="24"/>
              </w:rPr>
              <w:t>10</w:t>
            </w:r>
            <w:r w:rsidRPr="00D131C0">
              <w:rPr>
                <w:rFonts w:hint="eastAsia"/>
                <w:sz w:val="24"/>
                <w:szCs w:val="24"/>
              </w:rPr>
              <w:t>月初开工</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工程规模（和</w:t>
            </w:r>
            <w:r w:rsidRPr="00D131C0">
              <w:rPr>
                <w:sz w:val="24"/>
                <w:szCs w:val="24"/>
              </w:rPr>
              <w:t>/</w:t>
            </w:r>
            <w:r w:rsidRPr="00D131C0">
              <w:rPr>
                <w:rFonts w:hint="eastAsia"/>
                <w:sz w:val="24"/>
                <w:szCs w:val="24"/>
              </w:rPr>
              <w:t>或标准）</w:t>
            </w:r>
          </w:p>
        </w:tc>
        <w:tc>
          <w:tcPr>
            <w:tcW w:w="5295" w:type="dxa"/>
          </w:tcPr>
          <w:p w:rsidR="00076623" w:rsidRPr="00D131C0" w:rsidRDefault="00076623" w:rsidP="00D131C0">
            <w:pPr>
              <w:jc w:val="center"/>
              <w:rPr>
                <w:sz w:val="24"/>
                <w:szCs w:val="24"/>
              </w:rPr>
            </w:pPr>
            <w:r w:rsidRPr="00D131C0">
              <w:rPr>
                <w:rFonts w:hint="eastAsia"/>
                <w:sz w:val="24"/>
                <w:szCs w:val="24"/>
              </w:rPr>
              <w:t>详见招标工程量清单、设计施工图</w:t>
            </w:r>
          </w:p>
        </w:tc>
      </w:tr>
      <w:tr w:rsidR="00076623" w:rsidRPr="00D131C0" w:rsidTr="00D131C0">
        <w:tc>
          <w:tcPr>
            <w:tcW w:w="3227" w:type="dxa"/>
          </w:tcPr>
          <w:p w:rsidR="00076623" w:rsidRPr="00D131C0" w:rsidRDefault="00076623" w:rsidP="00D131C0">
            <w:pPr>
              <w:jc w:val="center"/>
              <w:rPr>
                <w:sz w:val="24"/>
                <w:szCs w:val="24"/>
              </w:rPr>
            </w:pPr>
            <w:r w:rsidRPr="00D131C0">
              <w:rPr>
                <w:rFonts w:hint="eastAsia"/>
                <w:sz w:val="24"/>
                <w:szCs w:val="24"/>
              </w:rPr>
              <w:t>材料供应</w:t>
            </w:r>
          </w:p>
        </w:tc>
        <w:tc>
          <w:tcPr>
            <w:tcW w:w="5295" w:type="dxa"/>
          </w:tcPr>
          <w:p w:rsidR="00076623" w:rsidRPr="00D131C0" w:rsidRDefault="00076623" w:rsidP="00D131C0">
            <w:pPr>
              <w:jc w:val="center"/>
              <w:rPr>
                <w:sz w:val="24"/>
                <w:szCs w:val="24"/>
              </w:rPr>
            </w:pPr>
            <w:r w:rsidRPr="00D131C0">
              <w:rPr>
                <w:rFonts w:hint="eastAsia"/>
                <w:sz w:val="24"/>
                <w:szCs w:val="24"/>
              </w:rPr>
              <w:t>砂石由金申公司统一有偿提供</w:t>
            </w:r>
          </w:p>
        </w:tc>
      </w:tr>
    </w:tbl>
    <w:p w:rsidR="00076623" w:rsidRPr="00A870B6" w:rsidRDefault="00076623" w:rsidP="005614EA">
      <w:pPr>
        <w:pStyle w:val="ListParagraph"/>
        <w:numPr>
          <w:ilvl w:val="0"/>
          <w:numId w:val="1"/>
        </w:numPr>
        <w:ind w:left="284" w:firstLineChars="0" w:firstLine="0"/>
        <w:rPr>
          <w:b/>
          <w:sz w:val="28"/>
          <w:szCs w:val="28"/>
        </w:rPr>
      </w:pPr>
      <w:r w:rsidRPr="00A870B6">
        <w:rPr>
          <w:rFonts w:hint="eastAsia"/>
          <w:b/>
          <w:sz w:val="28"/>
          <w:szCs w:val="28"/>
        </w:rPr>
        <w:t>资格要求</w:t>
      </w:r>
    </w:p>
    <w:p w:rsidR="00076623" w:rsidRPr="00774494" w:rsidRDefault="00076623" w:rsidP="005614EA">
      <w:pPr>
        <w:pStyle w:val="ListParagraph"/>
        <w:numPr>
          <w:ilvl w:val="0"/>
          <w:numId w:val="2"/>
        </w:numPr>
        <w:ind w:left="426" w:firstLineChars="0" w:firstLine="0"/>
        <w:rPr>
          <w:sz w:val="28"/>
          <w:szCs w:val="28"/>
        </w:rPr>
      </w:pPr>
      <w:r w:rsidRPr="00774494">
        <w:rPr>
          <w:rFonts w:hint="eastAsia"/>
          <w:sz w:val="28"/>
          <w:szCs w:val="28"/>
        </w:rPr>
        <w:t>一般要求：具有独立企业法人资格。</w:t>
      </w:r>
    </w:p>
    <w:p w:rsidR="00076623" w:rsidRPr="00774494" w:rsidRDefault="00076623" w:rsidP="005614EA">
      <w:pPr>
        <w:pStyle w:val="ListParagraph"/>
        <w:ind w:left="426" w:firstLineChars="0" w:firstLine="0"/>
        <w:rPr>
          <w:sz w:val="28"/>
          <w:szCs w:val="28"/>
        </w:rPr>
      </w:pPr>
      <w:r w:rsidRPr="00774494">
        <w:rPr>
          <w:rFonts w:hint="eastAsia"/>
          <w:sz w:val="28"/>
          <w:szCs w:val="28"/>
        </w:rPr>
        <w:t>（</w:t>
      </w:r>
      <w:r w:rsidRPr="00774494">
        <w:rPr>
          <w:sz w:val="28"/>
          <w:szCs w:val="28"/>
        </w:rPr>
        <w:t>2</w:t>
      </w:r>
      <w:r w:rsidRPr="00774494">
        <w:rPr>
          <w:rFonts w:hint="eastAsia"/>
          <w:sz w:val="28"/>
          <w:szCs w:val="28"/>
        </w:rPr>
        <w:t>）资质要求：公路工程施工总承包二级及以上资质。</w:t>
      </w:r>
    </w:p>
    <w:p w:rsidR="00076623" w:rsidRDefault="00076623" w:rsidP="005614EA">
      <w:pPr>
        <w:ind w:left="426"/>
        <w:rPr>
          <w:sz w:val="28"/>
          <w:szCs w:val="28"/>
        </w:rPr>
      </w:pPr>
      <w:r w:rsidRPr="00774494">
        <w:rPr>
          <w:rFonts w:hint="eastAsia"/>
          <w:sz w:val="28"/>
          <w:szCs w:val="28"/>
        </w:rPr>
        <w:t>（</w:t>
      </w:r>
      <w:r w:rsidRPr="00774494">
        <w:rPr>
          <w:sz w:val="28"/>
          <w:szCs w:val="28"/>
        </w:rPr>
        <w:t>3</w:t>
      </w:r>
      <w:r w:rsidRPr="00774494">
        <w:rPr>
          <w:rFonts w:hint="eastAsia"/>
          <w:sz w:val="28"/>
          <w:szCs w:val="28"/>
        </w:rPr>
        <w:t>）</w:t>
      </w:r>
      <w:r>
        <w:rPr>
          <w:rFonts w:hint="eastAsia"/>
          <w:sz w:val="28"/>
          <w:szCs w:val="28"/>
        </w:rPr>
        <w:t>拟任项目负责人资格：公路工程专业二级及以上建造师。</w:t>
      </w:r>
    </w:p>
    <w:p w:rsidR="00076623" w:rsidRDefault="00076623" w:rsidP="005614EA">
      <w:pPr>
        <w:ind w:left="426"/>
        <w:rPr>
          <w:sz w:val="28"/>
          <w:szCs w:val="28"/>
        </w:rPr>
      </w:pPr>
      <w:r>
        <w:rPr>
          <w:rFonts w:hint="eastAsia"/>
          <w:sz w:val="28"/>
          <w:szCs w:val="28"/>
        </w:rPr>
        <w:t>（</w:t>
      </w:r>
      <w:r>
        <w:rPr>
          <w:sz w:val="28"/>
          <w:szCs w:val="28"/>
        </w:rPr>
        <w:t>4</w:t>
      </w:r>
      <w:r>
        <w:rPr>
          <w:rFonts w:hint="eastAsia"/>
          <w:sz w:val="28"/>
          <w:szCs w:val="28"/>
        </w:rPr>
        <w:t>）</w:t>
      </w:r>
      <w:r w:rsidRPr="00774494">
        <w:rPr>
          <w:rFonts w:hint="eastAsia"/>
          <w:sz w:val="28"/>
          <w:szCs w:val="28"/>
        </w:rPr>
        <w:t>本项目不接受联合体参加遴选。</w:t>
      </w:r>
    </w:p>
    <w:p w:rsidR="00076623" w:rsidRDefault="00076623" w:rsidP="005614EA">
      <w:pPr>
        <w:ind w:left="284"/>
        <w:rPr>
          <w:sz w:val="28"/>
          <w:szCs w:val="28"/>
        </w:rPr>
      </w:pPr>
      <w:r>
        <w:rPr>
          <w:rFonts w:hint="eastAsia"/>
          <w:sz w:val="28"/>
          <w:szCs w:val="28"/>
        </w:rPr>
        <w:t>四、</w:t>
      </w:r>
      <w:r w:rsidRPr="00A870B6">
        <w:rPr>
          <w:rFonts w:hint="eastAsia"/>
          <w:b/>
          <w:sz w:val="28"/>
          <w:szCs w:val="28"/>
        </w:rPr>
        <w:t>报名及领取遴选资料</w:t>
      </w:r>
    </w:p>
    <w:p w:rsidR="00076623" w:rsidRDefault="00076623" w:rsidP="005614EA">
      <w:pPr>
        <w:ind w:left="284"/>
        <w:rPr>
          <w:sz w:val="28"/>
          <w:szCs w:val="28"/>
        </w:rPr>
      </w:pPr>
      <w:r>
        <w:rPr>
          <w:rFonts w:hint="eastAsia"/>
          <w:sz w:val="28"/>
          <w:szCs w:val="28"/>
        </w:rPr>
        <w:t>（</w:t>
      </w:r>
      <w:r>
        <w:rPr>
          <w:sz w:val="28"/>
          <w:szCs w:val="28"/>
        </w:rPr>
        <w:t>1</w:t>
      </w:r>
      <w:r>
        <w:rPr>
          <w:rFonts w:hint="eastAsia"/>
          <w:sz w:val="28"/>
          <w:szCs w:val="28"/>
        </w:rPr>
        <w:t>）请有意愿参加本项目遴选的申请人，到绵竹市东北镇人民政府交通管理办公室（</w:t>
      </w:r>
      <w:r>
        <w:rPr>
          <w:sz w:val="28"/>
          <w:szCs w:val="28"/>
        </w:rPr>
        <w:t>207</w:t>
      </w:r>
      <w:r>
        <w:rPr>
          <w:rFonts w:hint="eastAsia"/>
          <w:sz w:val="28"/>
          <w:szCs w:val="28"/>
        </w:rPr>
        <w:t>）报名并拷取遴选资料，报名时交资料费</w:t>
      </w:r>
      <w:r>
        <w:rPr>
          <w:sz w:val="28"/>
          <w:szCs w:val="28"/>
        </w:rPr>
        <w:t>200</w:t>
      </w:r>
      <w:r>
        <w:rPr>
          <w:rFonts w:hint="eastAsia"/>
          <w:sz w:val="28"/>
          <w:szCs w:val="28"/>
        </w:rPr>
        <w:t>元，交遴选保证金</w:t>
      </w:r>
      <w:r>
        <w:rPr>
          <w:sz w:val="28"/>
          <w:szCs w:val="28"/>
        </w:rPr>
        <w:t>100</w:t>
      </w:r>
      <w:r>
        <w:rPr>
          <w:rFonts w:hint="eastAsia"/>
          <w:sz w:val="28"/>
          <w:szCs w:val="28"/>
        </w:rPr>
        <w:t>万元（收款单位：绵竹市东北镇人民政府</w:t>
      </w:r>
      <w:r>
        <w:rPr>
          <w:sz w:val="28"/>
          <w:szCs w:val="28"/>
        </w:rPr>
        <w:t xml:space="preserve">  </w:t>
      </w:r>
      <w:r>
        <w:rPr>
          <w:rFonts w:hint="eastAsia"/>
          <w:sz w:val="28"/>
          <w:szCs w:val="28"/>
        </w:rPr>
        <w:t>开户行</w:t>
      </w:r>
      <w:r w:rsidRPr="007F5D48">
        <w:rPr>
          <w:rFonts w:ascii="宋体" w:hAnsi="宋体" w:hint="eastAsia"/>
          <w:sz w:val="28"/>
          <w:szCs w:val="28"/>
        </w:rPr>
        <w:t>：</w:t>
      </w:r>
      <w:r>
        <w:rPr>
          <w:rFonts w:ascii="宋体" w:hAnsi="宋体" w:hint="eastAsia"/>
          <w:sz w:val="28"/>
          <w:szCs w:val="28"/>
        </w:rPr>
        <w:t>绵竹市农村信用合作联社东北信用社</w:t>
      </w:r>
      <w:r>
        <w:rPr>
          <w:rFonts w:ascii="宋体" w:hAnsi="宋体"/>
          <w:sz w:val="28"/>
          <w:szCs w:val="28"/>
        </w:rPr>
        <w:t xml:space="preserve"> </w:t>
      </w:r>
      <w:r>
        <w:rPr>
          <w:rFonts w:ascii="宋体" w:hAnsi="宋体" w:hint="eastAsia"/>
          <w:sz w:val="28"/>
          <w:szCs w:val="28"/>
        </w:rPr>
        <w:t>账号：</w:t>
      </w:r>
      <w:r>
        <w:rPr>
          <w:rFonts w:ascii="宋体" w:hAnsi="宋体"/>
          <w:sz w:val="28"/>
          <w:szCs w:val="28"/>
        </w:rPr>
        <w:t>88060120002609186</w:t>
      </w:r>
      <w:r>
        <w:rPr>
          <w:rFonts w:hint="eastAsia"/>
          <w:sz w:val="28"/>
          <w:szCs w:val="28"/>
        </w:rPr>
        <w:t>）。遴选保证金必须通过银行转账方式从遴选申请人的基本账户转出并保存银行转账回单，正式遴选前进行查验。虽已报名但未提交银行保证金转账回单的视为报名无效且不能参加遴选。如需参加两个标段的遴选，应交保证金</w:t>
      </w:r>
      <w:r>
        <w:rPr>
          <w:sz w:val="28"/>
          <w:szCs w:val="28"/>
        </w:rPr>
        <w:t>200</w:t>
      </w:r>
      <w:r>
        <w:rPr>
          <w:rFonts w:hint="eastAsia"/>
          <w:sz w:val="28"/>
          <w:szCs w:val="28"/>
        </w:rPr>
        <w:t>万元。</w:t>
      </w:r>
    </w:p>
    <w:p w:rsidR="00076623" w:rsidRDefault="00076623" w:rsidP="005614EA">
      <w:pPr>
        <w:ind w:left="284"/>
        <w:rPr>
          <w:sz w:val="28"/>
          <w:szCs w:val="28"/>
        </w:rPr>
      </w:pPr>
      <w:r>
        <w:rPr>
          <w:rFonts w:hint="eastAsia"/>
          <w:sz w:val="28"/>
          <w:szCs w:val="28"/>
        </w:rPr>
        <w:t>（</w:t>
      </w:r>
      <w:r>
        <w:rPr>
          <w:sz w:val="28"/>
          <w:szCs w:val="28"/>
        </w:rPr>
        <w:t>2</w:t>
      </w:r>
      <w:r>
        <w:rPr>
          <w:rFonts w:hint="eastAsia"/>
          <w:sz w:val="28"/>
          <w:szCs w:val="28"/>
        </w:rPr>
        <w:t>）如申请遴选人中选时，其缴纳的保证金将自动转为工程履约金、工程质量保证金和农民工工资保证金；未中选的，将在遴选后的十个工作日内全额无息返还未中选申请人。</w:t>
      </w:r>
    </w:p>
    <w:p w:rsidR="00076623" w:rsidRDefault="00076623" w:rsidP="005614EA">
      <w:pPr>
        <w:ind w:left="284"/>
        <w:rPr>
          <w:sz w:val="28"/>
          <w:szCs w:val="28"/>
        </w:rPr>
      </w:pPr>
      <w:r>
        <w:rPr>
          <w:rFonts w:hint="eastAsia"/>
          <w:sz w:val="28"/>
          <w:szCs w:val="28"/>
        </w:rPr>
        <w:t>（</w:t>
      </w:r>
      <w:r>
        <w:rPr>
          <w:sz w:val="28"/>
          <w:szCs w:val="28"/>
        </w:rPr>
        <w:t>3</w:t>
      </w:r>
      <w:r>
        <w:rPr>
          <w:rFonts w:hint="eastAsia"/>
          <w:sz w:val="28"/>
          <w:szCs w:val="28"/>
        </w:rPr>
        <w:t>）报名、拷取遴选资料时间为：从本公告之日起至</w:t>
      </w:r>
      <w:smartTag w:uri="urn:schemas-microsoft-com:office:smarttags" w:element="chsdate">
        <w:smartTagPr>
          <w:attr w:name="IsROCDate" w:val="False"/>
          <w:attr w:name="IsLunarDate" w:val="False"/>
          <w:attr w:name="Day" w:val="20"/>
          <w:attr w:name="Month" w:val="7"/>
          <w:attr w:name="Year" w:val="2017"/>
        </w:smartTagPr>
        <w:r>
          <w:rPr>
            <w:sz w:val="28"/>
            <w:szCs w:val="28"/>
          </w:rPr>
          <w:t>2017</w:t>
        </w:r>
        <w:r>
          <w:rPr>
            <w:rFonts w:hint="eastAsia"/>
            <w:sz w:val="28"/>
            <w:szCs w:val="28"/>
          </w:rPr>
          <w:t>年</w:t>
        </w:r>
        <w:r>
          <w:rPr>
            <w:sz w:val="28"/>
            <w:szCs w:val="28"/>
          </w:rPr>
          <w:t>7</w:t>
        </w:r>
        <w:r>
          <w:rPr>
            <w:rFonts w:hint="eastAsia"/>
            <w:sz w:val="28"/>
            <w:szCs w:val="28"/>
          </w:rPr>
          <w:t>月</w:t>
        </w:r>
        <w:r>
          <w:rPr>
            <w:sz w:val="28"/>
            <w:szCs w:val="28"/>
          </w:rPr>
          <w:t>20</w:t>
        </w:r>
        <w:r>
          <w:rPr>
            <w:rFonts w:hint="eastAsia"/>
            <w:sz w:val="28"/>
            <w:szCs w:val="28"/>
          </w:rPr>
          <w:t>日</w:t>
        </w:r>
        <w:r>
          <w:rPr>
            <w:sz w:val="28"/>
            <w:szCs w:val="28"/>
          </w:rPr>
          <w:t>18</w:t>
        </w:r>
        <w:r>
          <w:rPr>
            <w:rFonts w:hint="eastAsia"/>
            <w:sz w:val="28"/>
            <w:szCs w:val="28"/>
          </w:rPr>
          <w:t>时</w:t>
        </w:r>
      </w:smartTag>
      <w:r>
        <w:rPr>
          <w:rFonts w:hint="eastAsia"/>
          <w:sz w:val="28"/>
          <w:szCs w:val="28"/>
        </w:rPr>
        <w:t>截止。</w:t>
      </w:r>
    </w:p>
    <w:p w:rsidR="00076623" w:rsidRDefault="00076623" w:rsidP="005614EA">
      <w:pPr>
        <w:ind w:left="284"/>
        <w:rPr>
          <w:sz w:val="28"/>
          <w:szCs w:val="28"/>
        </w:rPr>
      </w:pPr>
      <w:r>
        <w:rPr>
          <w:rFonts w:hint="eastAsia"/>
          <w:sz w:val="28"/>
          <w:szCs w:val="28"/>
        </w:rPr>
        <w:t>（</w:t>
      </w:r>
      <w:r>
        <w:rPr>
          <w:sz w:val="28"/>
          <w:szCs w:val="28"/>
        </w:rPr>
        <w:t>4</w:t>
      </w:r>
      <w:r>
        <w:rPr>
          <w:rFonts w:hint="eastAsia"/>
          <w:sz w:val="28"/>
          <w:szCs w:val="28"/>
        </w:rPr>
        <w:t>）本项目（合同段）招标人采取的发包方式、遴选方法、发包价格、遴选保证金见下表；</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0"/>
        <w:gridCol w:w="810"/>
        <w:gridCol w:w="827"/>
        <w:gridCol w:w="830"/>
        <w:gridCol w:w="817"/>
        <w:gridCol w:w="795"/>
        <w:gridCol w:w="795"/>
        <w:gridCol w:w="813"/>
        <w:gridCol w:w="938"/>
        <w:gridCol w:w="803"/>
      </w:tblGrid>
      <w:tr w:rsidR="00076623" w:rsidRPr="00D131C0" w:rsidTr="00D131C0">
        <w:tc>
          <w:tcPr>
            <w:tcW w:w="4156" w:type="dxa"/>
            <w:gridSpan w:val="5"/>
            <w:vAlign w:val="center"/>
          </w:tcPr>
          <w:p w:rsidR="00076623" w:rsidRPr="00D131C0" w:rsidRDefault="00076623" w:rsidP="00D131C0">
            <w:pPr>
              <w:jc w:val="center"/>
              <w:rPr>
                <w:sz w:val="28"/>
                <w:szCs w:val="28"/>
              </w:rPr>
            </w:pPr>
            <w:r w:rsidRPr="00D131C0">
              <w:rPr>
                <w:sz w:val="28"/>
                <w:szCs w:val="28"/>
              </w:rPr>
              <w:t>K0+000----K1+800(</w:t>
            </w:r>
            <w:r w:rsidRPr="00D131C0">
              <w:rPr>
                <w:rFonts w:hint="eastAsia"/>
                <w:sz w:val="28"/>
                <w:szCs w:val="28"/>
              </w:rPr>
              <w:t>谷王村段</w:t>
            </w:r>
            <w:r w:rsidRPr="00D131C0">
              <w:rPr>
                <w:sz w:val="28"/>
                <w:szCs w:val="28"/>
              </w:rPr>
              <w:t>)</w:t>
            </w:r>
          </w:p>
        </w:tc>
        <w:tc>
          <w:tcPr>
            <w:tcW w:w="4082" w:type="dxa"/>
            <w:gridSpan w:val="5"/>
            <w:vAlign w:val="center"/>
          </w:tcPr>
          <w:p w:rsidR="00076623" w:rsidRPr="00D131C0" w:rsidRDefault="00076623" w:rsidP="00D131C0">
            <w:pPr>
              <w:jc w:val="center"/>
              <w:rPr>
                <w:sz w:val="28"/>
                <w:szCs w:val="28"/>
              </w:rPr>
            </w:pPr>
            <w:r w:rsidRPr="00D131C0">
              <w:rPr>
                <w:sz w:val="28"/>
                <w:szCs w:val="28"/>
              </w:rPr>
              <w:t>K1+800----K4+560(</w:t>
            </w:r>
            <w:r w:rsidRPr="00D131C0">
              <w:rPr>
                <w:rFonts w:hint="eastAsia"/>
                <w:sz w:val="28"/>
                <w:szCs w:val="28"/>
              </w:rPr>
              <w:t>广和村段</w:t>
            </w:r>
            <w:r w:rsidRPr="00D131C0">
              <w:rPr>
                <w:sz w:val="28"/>
                <w:szCs w:val="28"/>
              </w:rPr>
              <w:t>)</w:t>
            </w:r>
          </w:p>
        </w:tc>
      </w:tr>
      <w:tr w:rsidR="00076623" w:rsidRPr="00D131C0" w:rsidTr="00D131C0">
        <w:tc>
          <w:tcPr>
            <w:tcW w:w="831" w:type="dxa"/>
            <w:vAlign w:val="center"/>
          </w:tcPr>
          <w:p w:rsidR="00076623" w:rsidRPr="00D131C0" w:rsidRDefault="00076623" w:rsidP="00D131C0">
            <w:pPr>
              <w:jc w:val="center"/>
              <w:rPr>
                <w:sz w:val="24"/>
                <w:szCs w:val="24"/>
              </w:rPr>
            </w:pPr>
            <w:r w:rsidRPr="00D131C0">
              <w:rPr>
                <w:rFonts w:hint="eastAsia"/>
                <w:sz w:val="24"/>
                <w:szCs w:val="24"/>
              </w:rPr>
              <w:t>发包方式</w:t>
            </w:r>
          </w:p>
        </w:tc>
        <w:tc>
          <w:tcPr>
            <w:tcW w:w="831" w:type="dxa"/>
            <w:vAlign w:val="center"/>
          </w:tcPr>
          <w:p w:rsidR="00076623" w:rsidRPr="00D131C0" w:rsidRDefault="00076623" w:rsidP="00D131C0">
            <w:pPr>
              <w:jc w:val="center"/>
              <w:rPr>
                <w:sz w:val="24"/>
                <w:szCs w:val="24"/>
              </w:rPr>
            </w:pPr>
            <w:r w:rsidRPr="00D131C0">
              <w:rPr>
                <w:rFonts w:hint="eastAsia"/>
                <w:sz w:val="24"/>
                <w:szCs w:val="24"/>
              </w:rPr>
              <w:t>遴选方法</w:t>
            </w:r>
          </w:p>
        </w:tc>
        <w:tc>
          <w:tcPr>
            <w:tcW w:w="831" w:type="dxa"/>
            <w:vAlign w:val="center"/>
          </w:tcPr>
          <w:p w:rsidR="00076623" w:rsidRPr="00D131C0" w:rsidRDefault="00076623" w:rsidP="00D131C0">
            <w:pPr>
              <w:jc w:val="center"/>
              <w:rPr>
                <w:sz w:val="24"/>
                <w:szCs w:val="24"/>
              </w:rPr>
            </w:pPr>
            <w:r w:rsidRPr="00D131C0">
              <w:rPr>
                <w:rFonts w:hint="eastAsia"/>
                <w:sz w:val="24"/>
                <w:szCs w:val="24"/>
              </w:rPr>
              <w:t>发包价格</w:t>
            </w:r>
          </w:p>
        </w:tc>
        <w:tc>
          <w:tcPr>
            <w:tcW w:w="831" w:type="dxa"/>
            <w:vAlign w:val="center"/>
          </w:tcPr>
          <w:p w:rsidR="00076623" w:rsidRPr="00D131C0" w:rsidRDefault="00076623" w:rsidP="00D131C0">
            <w:pPr>
              <w:jc w:val="center"/>
              <w:rPr>
                <w:sz w:val="24"/>
                <w:szCs w:val="24"/>
              </w:rPr>
            </w:pPr>
            <w:r w:rsidRPr="00D131C0">
              <w:rPr>
                <w:rFonts w:hint="eastAsia"/>
                <w:sz w:val="24"/>
                <w:szCs w:val="24"/>
              </w:rPr>
              <w:t>工程里程</w:t>
            </w:r>
          </w:p>
        </w:tc>
        <w:tc>
          <w:tcPr>
            <w:tcW w:w="832" w:type="dxa"/>
            <w:vAlign w:val="center"/>
          </w:tcPr>
          <w:p w:rsidR="00076623" w:rsidRPr="00D131C0" w:rsidRDefault="00076623" w:rsidP="00D131C0">
            <w:pPr>
              <w:jc w:val="center"/>
              <w:rPr>
                <w:sz w:val="24"/>
                <w:szCs w:val="24"/>
              </w:rPr>
            </w:pPr>
            <w:r w:rsidRPr="00D131C0">
              <w:rPr>
                <w:rFonts w:hint="eastAsia"/>
                <w:sz w:val="24"/>
                <w:szCs w:val="24"/>
              </w:rPr>
              <w:t>保证金</w:t>
            </w:r>
          </w:p>
        </w:tc>
        <w:tc>
          <w:tcPr>
            <w:tcW w:w="816" w:type="dxa"/>
            <w:vAlign w:val="center"/>
          </w:tcPr>
          <w:p w:rsidR="00076623" w:rsidRPr="00D131C0" w:rsidRDefault="00076623" w:rsidP="00D131C0">
            <w:pPr>
              <w:jc w:val="center"/>
              <w:rPr>
                <w:sz w:val="24"/>
                <w:szCs w:val="24"/>
              </w:rPr>
            </w:pPr>
            <w:r w:rsidRPr="00D131C0">
              <w:rPr>
                <w:rFonts w:hint="eastAsia"/>
                <w:sz w:val="24"/>
                <w:szCs w:val="24"/>
              </w:rPr>
              <w:t>发包方式</w:t>
            </w:r>
          </w:p>
        </w:tc>
        <w:tc>
          <w:tcPr>
            <w:tcW w:w="816" w:type="dxa"/>
            <w:vAlign w:val="center"/>
          </w:tcPr>
          <w:p w:rsidR="00076623" w:rsidRPr="00D131C0" w:rsidRDefault="00076623" w:rsidP="00D131C0">
            <w:pPr>
              <w:jc w:val="center"/>
              <w:rPr>
                <w:sz w:val="24"/>
                <w:szCs w:val="24"/>
              </w:rPr>
            </w:pPr>
            <w:r w:rsidRPr="00D131C0">
              <w:rPr>
                <w:rFonts w:hint="eastAsia"/>
                <w:sz w:val="24"/>
                <w:szCs w:val="24"/>
              </w:rPr>
              <w:t>遴选方法</w:t>
            </w:r>
          </w:p>
        </w:tc>
        <w:tc>
          <w:tcPr>
            <w:tcW w:w="816" w:type="dxa"/>
            <w:vAlign w:val="center"/>
          </w:tcPr>
          <w:p w:rsidR="00076623" w:rsidRPr="00D131C0" w:rsidRDefault="00076623" w:rsidP="00D131C0">
            <w:pPr>
              <w:jc w:val="center"/>
              <w:rPr>
                <w:sz w:val="24"/>
                <w:szCs w:val="24"/>
              </w:rPr>
            </w:pPr>
            <w:r w:rsidRPr="00D131C0">
              <w:rPr>
                <w:rFonts w:hint="eastAsia"/>
                <w:sz w:val="24"/>
                <w:szCs w:val="24"/>
              </w:rPr>
              <w:t>发包价格</w:t>
            </w:r>
          </w:p>
        </w:tc>
        <w:tc>
          <w:tcPr>
            <w:tcW w:w="817" w:type="dxa"/>
            <w:vAlign w:val="center"/>
          </w:tcPr>
          <w:p w:rsidR="00076623" w:rsidRPr="00D131C0" w:rsidRDefault="00076623" w:rsidP="00D131C0">
            <w:pPr>
              <w:jc w:val="center"/>
              <w:rPr>
                <w:sz w:val="24"/>
                <w:szCs w:val="24"/>
              </w:rPr>
            </w:pPr>
            <w:r w:rsidRPr="00D131C0">
              <w:rPr>
                <w:rFonts w:hint="eastAsia"/>
                <w:sz w:val="24"/>
                <w:szCs w:val="24"/>
              </w:rPr>
              <w:t>工程里程</w:t>
            </w:r>
          </w:p>
        </w:tc>
        <w:tc>
          <w:tcPr>
            <w:tcW w:w="817" w:type="dxa"/>
            <w:vAlign w:val="center"/>
          </w:tcPr>
          <w:p w:rsidR="00076623" w:rsidRPr="00D131C0" w:rsidRDefault="00076623" w:rsidP="00D131C0">
            <w:pPr>
              <w:jc w:val="center"/>
              <w:rPr>
                <w:sz w:val="24"/>
                <w:szCs w:val="24"/>
              </w:rPr>
            </w:pPr>
            <w:r w:rsidRPr="00D131C0">
              <w:rPr>
                <w:rFonts w:hint="eastAsia"/>
                <w:sz w:val="24"/>
                <w:szCs w:val="24"/>
              </w:rPr>
              <w:t>保证金</w:t>
            </w:r>
          </w:p>
        </w:tc>
      </w:tr>
      <w:tr w:rsidR="00076623" w:rsidRPr="00D131C0" w:rsidTr="00D131C0">
        <w:tc>
          <w:tcPr>
            <w:tcW w:w="831" w:type="dxa"/>
            <w:vAlign w:val="center"/>
          </w:tcPr>
          <w:p w:rsidR="00076623" w:rsidRPr="00D131C0" w:rsidRDefault="00076623" w:rsidP="00D131C0">
            <w:pPr>
              <w:jc w:val="center"/>
              <w:rPr>
                <w:sz w:val="24"/>
                <w:szCs w:val="24"/>
              </w:rPr>
            </w:pPr>
            <w:r w:rsidRPr="00D131C0">
              <w:rPr>
                <w:rFonts w:hint="eastAsia"/>
                <w:sz w:val="24"/>
                <w:szCs w:val="24"/>
              </w:rPr>
              <w:t>固定单价发包</w:t>
            </w:r>
          </w:p>
        </w:tc>
        <w:tc>
          <w:tcPr>
            <w:tcW w:w="831" w:type="dxa"/>
            <w:vAlign w:val="center"/>
          </w:tcPr>
          <w:p w:rsidR="00076623" w:rsidRPr="00D131C0" w:rsidRDefault="00076623" w:rsidP="00D131C0">
            <w:pPr>
              <w:jc w:val="center"/>
              <w:rPr>
                <w:sz w:val="24"/>
                <w:szCs w:val="24"/>
              </w:rPr>
            </w:pPr>
            <w:r w:rsidRPr="00D131C0">
              <w:rPr>
                <w:rFonts w:hint="eastAsia"/>
                <w:sz w:val="24"/>
                <w:szCs w:val="24"/>
              </w:rPr>
              <w:t>随机摇号</w:t>
            </w:r>
          </w:p>
        </w:tc>
        <w:tc>
          <w:tcPr>
            <w:tcW w:w="831" w:type="dxa"/>
            <w:vAlign w:val="center"/>
          </w:tcPr>
          <w:p w:rsidR="00076623" w:rsidRPr="00D131C0" w:rsidRDefault="00076623" w:rsidP="00D131C0">
            <w:pPr>
              <w:jc w:val="center"/>
              <w:rPr>
                <w:sz w:val="24"/>
                <w:szCs w:val="24"/>
              </w:rPr>
            </w:pPr>
            <w:r w:rsidRPr="00D131C0">
              <w:rPr>
                <w:sz w:val="24"/>
                <w:szCs w:val="24"/>
              </w:rPr>
              <w:t>220.6</w:t>
            </w:r>
            <w:r w:rsidRPr="00D131C0">
              <w:rPr>
                <w:rFonts w:hint="eastAsia"/>
                <w:sz w:val="24"/>
                <w:szCs w:val="24"/>
              </w:rPr>
              <w:t>万元</w:t>
            </w:r>
            <w:r w:rsidRPr="00D131C0">
              <w:rPr>
                <w:sz w:val="24"/>
                <w:szCs w:val="24"/>
              </w:rPr>
              <w:t>/</w:t>
            </w:r>
            <w:r w:rsidRPr="00D131C0">
              <w:rPr>
                <w:rFonts w:hint="eastAsia"/>
                <w:sz w:val="24"/>
                <w:szCs w:val="24"/>
              </w:rPr>
              <w:t>公里</w:t>
            </w:r>
          </w:p>
        </w:tc>
        <w:tc>
          <w:tcPr>
            <w:tcW w:w="831" w:type="dxa"/>
            <w:vAlign w:val="center"/>
          </w:tcPr>
          <w:p w:rsidR="00076623" w:rsidRPr="00D131C0" w:rsidRDefault="00076623" w:rsidP="00D131C0">
            <w:pPr>
              <w:jc w:val="center"/>
              <w:rPr>
                <w:sz w:val="24"/>
                <w:szCs w:val="24"/>
              </w:rPr>
            </w:pPr>
            <w:smartTag w:uri="urn:schemas-microsoft-com:office:smarttags" w:element="chmetcnv">
              <w:smartTagPr>
                <w:attr w:name="TCSC" w:val="0"/>
                <w:attr w:name="NumberType" w:val="1"/>
                <w:attr w:name="Negative" w:val="False"/>
                <w:attr w:name="HasSpace" w:val="False"/>
                <w:attr w:name="SourceValue" w:val="1.8"/>
                <w:attr w:name="UnitName" w:val="km"/>
              </w:smartTagPr>
              <w:r w:rsidRPr="00D131C0">
                <w:rPr>
                  <w:sz w:val="24"/>
                  <w:szCs w:val="24"/>
                </w:rPr>
                <w:t>1.8km</w:t>
              </w:r>
            </w:smartTag>
          </w:p>
        </w:tc>
        <w:tc>
          <w:tcPr>
            <w:tcW w:w="832" w:type="dxa"/>
            <w:vAlign w:val="center"/>
          </w:tcPr>
          <w:p w:rsidR="00076623" w:rsidRPr="00D131C0" w:rsidRDefault="00076623" w:rsidP="00D131C0">
            <w:pPr>
              <w:jc w:val="center"/>
              <w:rPr>
                <w:sz w:val="24"/>
                <w:szCs w:val="24"/>
              </w:rPr>
            </w:pPr>
            <w:r w:rsidRPr="00D131C0">
              <w:rPr>
                <w:sz w:val="24"/>
                <w:szCs w:val="24"/>
              </w:rPr>
              <w:t>100</w:t>
            </w:r>
            <w:r w:rsidRPr="00D131C0">
              <w:rPr>
                <w:rFonts w:hint="eastAsia"/>
                <w:sz w:val="24"/>
                <w:szCs w:val="24"/>
              </w:rPr>
              <w:t>万元</w:t>
            </w:r>
          </w:p>
        </w:tc>
        <w:tc>
          <w:tcPr>
            <w:tcW w:w="816" w:type="dxa"/>
            <w:vAlign w:val="center"/>
          </w:tcPr>
          <w:p w:rsidR="00076623" w:rsidRPr="00D131C0" w:rsidRDefault="00076623" w:rsidP="00D131C0">
            <w:pPr>
              <w:jc w:val="center"/>
              <w:rPr>
                <w:sz w:val="24"/>
                <w:szCs w:val="24"/>
              </w:rPr>
            </w:pPr>
            <w:r w:rsidRPr="00D131C0">
              <w:rPr>
                <w:rFonts w:hint="eastAsia"/>
                <w:sz w:val="24"/>
                <w:szCs w:val="24"/>
              </w:rPr>
              <w:t>固定单价发包</w:t>
            </w:r>
          </w:p>
        </w:tc>
        <w:tc>
          <w:tcPr>
            <w:tcW w:w="816" w:type="dxa"/>
            <w:vAlign w:val="center"/>
          </w:tcPr>
          <w:p w:rsidR="00076623" w:rsidRPr="00D131C0" w:rsidRDefault="00076623" w:rsidP="00D131C0">
            <w:pPr>
              <w:jc w:val="center"/>
              <w:rPr>
                <w:sz w:val="24"/>
                <w:szCs w:val="24"/>
              </w:rPr>
            </w:pPr>
            <w:r w:rsidRPr="00D131C0">
              <w:rPr>
                <w:rFonts w:hint="eastAsia"/>
                <w:sz w:val="24"/>
                <w:szCs w:val="24"/>
              </w:rPr>
              <w:t>随机摇号</w:t>
            </w:r>
          </w:p>
        </w:tc>
        <w:tc>
          <w:tcPr>
            <w:tcW w:w="816" w:type="dxa"/>
            <w:vAlign w:val="center"/>
          </w:tcPr>
          <w:p w:rsidR="00076623" w:rsidRPr="00D131C0" w:rsidRDefault="00076623" w:rsidP="00D131C0">
            <w:pPr>
              <w:jc w:val="center"/>
              <w:rPr>
                <w:sz w:val="24"/>
                <w:szCs w:val="24"/>
              </w:rPr>
            </w:pPr>
            <w:r w:rsidRPr="00D131C0">
              <w:rPr>
                <w:sz w:val="24"/>
                <w:szCs w:val="24"/>
              </w:rPr>
              <w:t>144.5</w:t>
            </w:r>
            <w:r w:rsidRPr="00D131C0">
              <w:rPr>
                <w:rFonts w:hint="eastAsia"/>
                <w:sz w:val="24"/>
                <w:szCs w:val="24"/>
              </w:rPr>
              <w:t>万元</w:t>
            </w:r>
            <w:r w:rsidRPr="00D131C0">
              <w:rPr>
                <w:sz w:val="24"/>
                <w:szCs w:val="24"/>
              </w:rPr>
              <w:t>/</w:t>
            </w:r>
            <w:r w:rsidRPr="00D131C0">
              <w:rPr>
                <w:rFonts w:hint="eastAsia"/>
                <w:sz w:val="24"/>
                <w:szCs w:val="24"/>
              </w:rPr>
              <w:t>公里</w:t>
            </w:r>
          </w:p>
        </w:tc>
        <w:tc>
          <w:tcPr>
            <w:tcW w:w="817" w:type="dxa"/>
            <w:vAlign w:val="center"/>
          </w:tcPr>
          <w:p w:rsidR="00076623" w:rsidRPr="00D131C0" w:rsidRDefault="00076623" w:rsidP="00D131C0">
            <w:pPr>
              <w:jc w:val="center"/>
              <w:rPr>
                <w:sz w:val="24"/>
                <w:szCs w:val="24"/>
              </w:rPr>
            </w:pPr>
            <w:smartTag w:uri="urn:schemas-microsoft-com:office:smarttags" w:element="chmetcnv">
              <w:smartTagPr>
                <w:attr w:name="TCSC" w:val="0"/>
                <w:attr w:name="NumberType" w:val="1"/>
                <w:attr w:name="Negative" w:val="False"/>
                <w:attr w:name="HasSpace" w:val="False"/>
                <w:attr w:name="SourceValue" w:val="2.76"/>
                <w:attr w:name="UnitName" w:val="km"/>
              </w:smartTagPr>
              <w:r w:rsidRPr="00D131C0">
                <w:rPr>
                  <w:sz w:val="24"/>
                  <w:szCs w:val="24"/>
                </w:rPr>
                <w:t>2.76km</w:t>
              </w:r>
            </w:smartTag>
          </w:p>
        </w:tc>
        <w:tc>
          <w:tcPr>
            <w:tcW w:w="817" w:type="dxa"/>
            <w:vAlign w:val="center"/>
          </w:tcPr>
          <w:p w:rsidR="00076623" w:rsidRPr="00D131C0" w:rsidRDefault="00076623" w:rsidP="00D131C0">
            <w:pPr>
              <w:jc w:val="center"/>
              <w:rPr>
                <w:sz w:val="24"/>
                <w:szCs w:val="24"/>
              </w:rPr>
            </w:pPr>
            <w:r w:rsidRPr="00D131C0">
              <w:rPr>
                <w:sz w:val="24"/>
                <w:szCs w:val="24"/>
              </w:rPr>
              <w:t>100</w:t>
            </w:r>
            <w:r w:rsidRPr="00D131C0">
              <w:rPr>
                <w:rFonts w:hint="eastAsia"/>
                <w:sz w:val="24"/>
                <w:szCs w:val="24"/>
              </w:rPr>
              <w:t>万元</w:t>
            </w:r>
          </w:p>
        </w:tc>
      </w:tr>
    </w:tbl>
    <w:p w:rsidR="00076623" w:rsidRDefault="00076623" w:rsidP="005614EA">
      <w:pPr>
        <w:ind w:left="284"/>
        <w:rPr>
          <w:sz w:val="28"/>
          <w:szCs w:val="28"/>
        </w:rPr>
      </w:pPr>
      <w:r>
        <w:rPr>
          <w:rFonts w:hint="eastAsia"/>
          <w:sz w:val="28"/>
          <w:szCs w:val="28"/>
        </w:rPr>
        <w:t>（</w:t>
      </w:r>
      <w:r>
        <w:rPr>
          <w:sz w:val="28"/>
          <w:szCs w:val="28"/>
        </w:rPr>
        <w:t>5</w:t>
      </w:r>
      <w:r>
        <w:rPr>
          <w:rFonts w:hint="eastAsia"/>
          <w:sz w:val="28"/>
          <w:szCs w:val="28"/>
        </w:rPr>
        <w:t>）拷取遴选文件时须要提交如下资料；</w:t>
      </w:r>
    </w:p>
    <w:p w:rsidR="00076623" w:rsidRDefault="00076623" w:rsidP="005614EA">
      <w:pPr>
        <w:ind w:left="284"/>
        <w:rPr>
          <w:rFonts w:ascii="宋体"/>
          <w:sz w:val="28"/>
          <w:szCs w:val="28"/>
        </w:rPr>
      </w:pPr>
      <w:r w:rsidRPr="00DB2F52">
        <w:rPr>
          <w:rFonts w:ascii="宋体" w:hAnsi="宋体" w:hint="eastAsia"/>
          <w:sz w:val="28"/>
          <w:szCs w:val="28"/>
        </w:rPr>
        <w:t>①</w:t>
      </w:r>
      <w:r>
        <w:rPr>
          <w:rFonts w:ascii="宋体" w:hAnsi="宋体" w:hint="eastAsia"/>
          <w:sz w:val="28"/>
          <w:szCs w:val="28"/>
        </w:rPr>
        <w:t>企业法人营业执照</w:t>
      </w:r>
      <w:r>
        <w:rPr>
          <w:rFonts w:ascii="宋体" w:hAnsi="宋体"/>
          <w:sz w:val="28"/>
          <w:szCs w:val="28"/>
        </w:rPr>
        <w:t xml:space="preserve">  </w:t>
      </w:r>
      <w:r w:rsidRPr="00DB2F52">
        <w:rPr>
          <w:rFonts w:ascii="宋体" w:hAnsi="宋体" w:hint="eastAsia"/>
          <w:sz w:val="28"/>
          <w:szCs w:val="28"/>
        </w:rPr>
        <w:t>②</w:t>
      </w:r>
      <w:r>
        <w:rPr>
          <w:rFonts w:ascii="宋体" w:hAnsi="宋体" w:hint="eastAsia"/>
          <w:sz w:val="28"/>
          <w:szCs w:val="28"/>
        </w:rPr>
        <w:t>企业施工资质证书</w:t>
      </w:r>
      <w:r>
        <w:rPr>
          <w:rFonts w:ascii="宋体" w:hAnsi="宋体"/>
          <w:sz w:val="28"/>
          <w:szCs w:val="28"/>
        </w:rPr>
        <w:t xml:space="preserve">  </w:t>
      </w:r>
      <w:r w:rsidRPr="00DB2F52">
        <w:rPr>
          <w:rFonts w:ascii="宋体" w:hAnsi="宋体" w:hint="eastAsia"/>
          <w:sz w:val="28"/>
          <w:szCs w:val="28"/>
        </w:rPr>
        <w:t>③</w:t>
      </w:r>
      <w:r>
        <w:rPr>
          <w:rFonts w:ascii="宋体" w:hAnsi="宋体" w:hint="eastAsia"/>
          <w:sz w:val="28"/>
          <w:szCs w:val="28"/>
        </w:rPr>
        <w:t>安全生产许可证</w:t>
      </w:r>
      <w:r>
        <w:rPr>
          <w:rFonts w:ascii="宋体" w:hAnsi="宋体"/>
          <w:sz w:val="28"/>
          <w:szCs w:val="28"/>
        </w:rPr>
        <w:t xml:space="preserve">  </w:t>
      </w:r>
      <w:r w:rsidRPr="00DB2F52">
        <w:rPr>
          <w:rFonts w:ascii="宋体" w:hAnsi="宋体" w:hint="eastAsia"/>
          <w:sz w:val="28"/>
          <w:szCs w:val="28"/>
        </w:rPr>
        <w:t>④</w:t>
      </w:r>
      <w:r>
        <w:rPr>
          <w:rFonts w:ascii="宋体" w:hAnsi="宋体" w:hint="eastAsia"/>
          <w:sz w:val="28"/>
          <w:szCs w:val="28"/>
        </w:rPr>
        <w:t>拟任项目负责人的建造师资格证书</w:t>
      </w:r>
      <w:r>
        <w:rPr>
          <w:rFonts w:ascii="宋体" w:hAnsi="宋体"/>
          <w:sz w:val="28"/>
          <w:szCs w:val="28"/>
        </w:rPr>
        <w:t xml:space="preserve">  </w:t>
      </w:r>
      <w:r w:rsidRPr="00DB2F52">
        <w:rPr>
          <w:rFonts w:ascii="宋体" w:hAnsi="宋体" w:hint="eastAsia"/>
          <w:sz w:val="28"/>
          <w:szCs w:val="28"/>
        </w:rPr>
        <w:t>⑤</w:t>
      </w:r>
      <w:r>
        <w:rPr>
          <w:rFonts w:ascii="宋体" w:hAnsi="宋体" w:hint="eastAsia"/>
          <w:sz w:val="28"/>
          <w:szCs w:val="28"/>
        </w:rPr>
        <w:t>其他项目管理机构组成人员岗位证书</w:t>
      </w:r>
      <w:r>
        <w:rPr>
          <w:rFonts w:ascii="宋体" w:hAnsi="宋体"/>
          <w:sz w:val="28"/>
          <w:szCs w:val="28"/>
        </w:rPr>
        <w:t xml:space="preserve">  </w:t>
      </w:r>
      <w:r w:rsidRPr="009E3805">
        <w:rPr>
          <w:rFonts w:ascii="宋体" w:hAnsi="宋体" w:hint="eastAsia"/>
          <w:sz w:val="28"/>
          <w:szCs w:val="28"/>
        </w:rPr>
        <w:t>⑥</w:t>
      </w:r>
      <w:r>
        <w:rPr>
          <w:rFonts w:ascii="宋体" w:hAnsi="宋体" w:hint="eastAsia"/>
          <w:sz w:val="28"/>
          <w:szCs w:val="28"/>
        </w:rPr>
        <w:t>法人代表身份证明或授权委托书原件。</w:t>
      </w:r>
      <w:r w:rsidRPr="00CD0A93">
        <w:rPr>
          <w:rFonts w:ascii="宋体" w:hAnsi="宋体" w:hint="eastAsia"/>
          <w:sz w:val="28"/>
          <w:szCs w:val="28"/>
        </w:rPr>
        <w:t>①</w:t>
      </w:r>
      <w:r>
        <w:rPr>
          <w:rFonts w:ascii="宋体"/>
          <w:sz w:val="28"/>
          <w:szCs w:val="28"/>
        </w:rPr>
        <w:t>--</w:t>
      </w:r>
      <w:r w:rsidRPr="00CD0A93">
        <w:rPr>
          <w:rFonts w:ascii="宋体" w:hAnsi="宋体" w:hint="eastAsia"/>
          <w:sz w:val="28"/>
          <w:szCs w:val="28"/>
        </w:rPr>
        <w:t>⑤</w:t>
      </w:r>
      <w:r>
        <w:rPr>
          <w:rFonts w:ascii="宋体" w:hAnsi="宋体" w:hint="eastAsia"/>
          <w:sz w:val="28"/>
          <w:szCs w:val="28"/>
        </w:rPr>
        <w:t>项</w:t>
      </w:r>
      <w:r>
        <w:rPr>
          <w:rFonts w:ascii="宋体" w:hAnsi="宋体"/>
          <w:sz w:val="28"/>
          <w:szCs w:val="28"/>
        </w:rPr>
        <w:t xml:space="preserve">  </w:t>
      </w:r>
      <w:r>
        <w:rPr>
          <w:rFonts w:ascii="宋体" w:hAnsi="宋体" w:hint="eastAsia"/>
          <w:sz w:val="28"/>
          <w:szCs w:val="28"/>
        </w:rPr>
        <w:t>材料提供复印件加盖单位鲜章即可。</w:t>
      </w:r>
    </w:p>
    <w:p w:rsidR="00076623" w:rsidRDefault="00076623" w:rsidP="005614EA">
      <w:pPr>
        <w:ind w:left="284"/>
        <w:rPr>
          <w:rFonts w:ascii="宋体"/>
          <w:sz w:val="28"/>
          <w:szCs w:val="28"/>
        </w:rPr>
      </w:pPr>
      <w:r>
        <w:rPr>
          <w:rFonts w:ascii="宋体" w:hAnsi="宋体" w:hint="eastAsia"/>
          <w:sz w:val="28"/>
          <w:szCs w:val="28"/>
        </w:rPr>
        <w:t>（</w:t>
      </w:r>
      <w:r>
        <w:rPr>
          <w:rFonts w:ascii="宋体" w:hAnsi="宋体"/>
          <w:sz w:val="28"/>
          <w:szCs w:val="28"/>
        </w:rPr>
        <w:t>6</w:t>
      </w:r>
      <w:r>
        <w:rPr>
          <w:rFonts w:ascii="宋体" w:hAnsi="宋体" w:hint="eastAsia"/>
          <w:sz w:val="28"/>
          <w:szCs w:val="28"/>
        </w:rPr>
        <w:t>）该工程发包并签订合同后，原则上不作变更。承包单位应完成路基和桥涵所有工程并达到交通验收标准，工程资金包干使用不再增加调整。</w:t>
      </w:r>
    </w:p>
    <w:p w:rsidR="00076623" w:rsidRDefault="00076623" w:rsidP="005614EA">
      <w:pPr>
        <w:rPr>
          <w:rFonts w:ascii="宋体"/>
          <w:sz w:val="28"/>
          <w:szCs w:val="28"/>
        </w:rPr>
      </w:pPr>
      <w:r>
        <w:rPr>
          <w:rFonts w:ascii="宋体" w:hAnsi="宋体" w:hint="eastAsia"/>
          <w:sz w:val="28"/>
          <w:szCs w:val="28"/>
        </w:rPr>
        <w:t>五、</w:t>
      </w:r>
      <w:r w:rsidRPr="00A870B6">
        <w:rPr>
          <w:rFonts w:ascii="宋体" w:hAnsi="宋体" w:hint="eastAsia"/>
          <w:b/>
          <w:sz w:val="28"/>
          <w:szCs w:val="28"/>
        </w:rPr>
        <w:t>邀请参加遴选的申请人</w:t>
      </w:r>
    </w:p>
    <w:p w:rsidR="00076623" w:rsidRDefault="00076623" w:rsidP="002D5DC2">
      <w:pPr>
        <w:ind w:firstLineChars="150" w:firstLine="31680"/>
        <w:rPr>
          <w:rFonts w:ascii="宋体"/>
          <w:sz w:val="28"/>
          <w:szCs w:val="28"/>
        </w:rPr>
      </w:pPr>
      <w:r>
        <w:rPr>
          <w:rFonts w:ascii="宋体" w:hAnsi="宋体" w:hint="eastAsia"/>
          <w:sz w:val="28"/>
          <w:szCs w:val="28"/>
        </w:rPr>
        <w:t>凡符合遴选条件要求的申请人，已拷取相关文件资料，通过预审合格并交纳工程保证金的企业法人视为被要求参加遴选的申请人。</w:t>
      </w:r>
    </w:p>
    <w:p w:rsidR="00076623" w:rsidRDefault="00076623" w:rsidP="005614EA">
      <w:pPr>
        <w:rPr>
          <w:rFonts w:ascii="宋体"/>
          <w:sz w:val="28"/>
          <w:szCs w:val="28"/>
        </w:rPr>
      </w:pPr>
      <w:r>
        <w:rPr>
          <w:rFonts w:ascii="宋体" w:hAnsi="宋体" w:hint="eastAsia"/>
          <w:sz w:val="28"/>
          <w:szCs w:val="28"/>
        </w:rPr>
        <w:t>六、</w:t>
      </w:r>
      <w:r w:rsidRPr="00A870B6">
        <w:rPr>
          <w:rFonts w:ascii="宋体" w:hAnsi="宋体" w:hint="eastAsia"/>
          <w:b/>
          <w:sz w:val="28"/>
          <w:szCs w:val="28"/>
        </w:rPr>
        <w:t>遴选时间和地点</w:t>
      </w:r>
    </w:p>
    <w:p w:rsidR="00076623" w:rsidRDefault="00076623" w:rsidP="005614EA">
      <w:pPr>
        <w:rPr>
          <w:rFonts w:ascii="宋体"/>
          <w:sz w:val="28"/>
          <w:szCs w:val="28"/>
        </w:rPr>
      </w:pPr>
      <w:r>
        <w:rPr>
          <w:rFonts w:ascii="宋体" w:hAnsi="宋体" w:hint="eastAsia"/>
          <w:sz w:val="28"/>
          <w:szCs w:val="28"/>
        </w:rPr>
        <w:t>时间：</w:t>
      </w:r>
      <w:r>
        <w:rPr>
          <w:rFonts w:ascii="宋体" w:hAnsi="宋体"/>
          <w:sz w:val="28"/>
          <w:szCs w:val="28"/>
        </w:rPr>
        <w:t>2017</w:t>
      </w:r>
      <w:r>
        <w:rPr>
          <w:rFonts w:ascii="宋体" w:hAnsi="宋体" w:hint="eastAsia"/>
          <w:sz w:val="28"/>
          <w:szCs w:val="28"/>
        </w:rPr>
        <w:t>年</w:t>
      </w:r>
      <w:r>
        <w:rPr>
          <w:rFonts w:ascii="宋体" w:hAnsi="宋体"/>
          <w:sz w:val="28"/>
          <w:szCs w:val="28"/>
        </w:rPr>
        <w:t xml:space="preserve"> 7</w:t>
      </w:r>
      <w:r>
        <w:rPr>
          <w:rFonts w:ascii="宋体" w:hAnsi="宋体" w:hint="eastAsia"/>
          <w:sz w:val="28"/>
          <w:szCs w:val="28"/>
        </w:rPr>
        <w:t>月</w:t>
      </w:r>
      <w:r>
        <w:rPr>
          <w:rFonts w:ascii="宋体" w:hAnsi="宋体"/>
          <w:sz w:val="28"/>
          <w:szCs w:val="28"/>
        </w:rPr>
        <w:t xml:space="preserve"> 28</w:t>
      </w:r>
      <w:r>
        <w:rPr>
          <w:rFonts w:ascii="宋体" w:hAnsi="宋体" w:hint="eastAsia"/>
          <w:sz w:val="28"/>
          <w:szCs w:val="28"/>
        </w:rPr>
        <w:t>日</w:t>
      </w:r>
      <w:r>
        <w:rPr>
          <w:rFonts w:ascii="宋体" w:hAnsi="宋体"/>
          <w:sz w:val="28"/>
          <w:szCs w:val="28"/>
        </w:rPr>
        <w:t xml:space="preserve"> 9</w:t>
      </w:r>
      <w:r>
        <w:rPr>
          <w:rFonts w:ascii="宋体" w:hAnsi="宋体" w:hint="eastAsia"/>
          <w:sz w:val="28"/>
          <w:szCs w:val="28"/>
        </w:rPr>
        <w:t>时</w:t>
      </w:r>
      <w:r>
        <w:rPr>
          <w:rFonts w:ascii="宋体" w:hAnsi="宋体"/>
          <w:sz w:val="28"/>
          <w:szCs w:val="28"/>
        </w:rPr>
        <w:t>30</w:t>
      </w:r>
      <w:r>
        <w:rPr>
          <w:rFonts w:ascii="宋体" w:hAnsi="宋体" w:hint="eastAsia"/>
          <w:sz w:val="28"/>
          <w:szCs w:val="28"/>
        </w:rPr>
        <w:t>分</w:t>
      </w:r>
    </w:p>
    <w:p w:rsidR="00076623" w:rsidRDefault="00076623" w:rsidP="005614EA">
      <w:pPr>
        <w:rPr>
          <w:rFonts w:ascii="宋体"/>
          <w:sz w:val="28"/>
          <w:szCs w:val="28"/>
        </w:rPr>
      </w:pPr>
      <w:r>
        <w:rPr>
          <w:rFonts w:ascii="宋体" w:hAnsi="宋体" w:hint="eastAsia"/>
          <w:sz w:val="28"/>
          <w:szCs w:val="28"/>
        </w:rPr>
        <w:t>地点：绵竹市公共资源交易中心</w:t>
      </w:r>
    </w:p>
    <w:p w:rsidR="00076623" w:rsidRDefault="00076623" w:rsidP="005614EA">
      <w:pPr>
        <w:rPr>
          <w:rFonts w:ascii="宋体"/>
          <w:sz w:val="28"/>
          <w:szCs w:val="28"/>
        </w:rPr>
      </w:pPr>
      <w:r>
        <w:rPr>
          <w:rFonts w:ascii="宋体" w:hAnsi="宋体" w:hint="eastAsia"/>
          <w:sz w:val="28"/>
          <w:szCs w:val="28"/>
        </w:rPr>
        <w:t>七、</w:t>
      </w:r>
      <w:r w:rsidRPr="00A870B6">
        <w:rPr>
          <w:rFonts w:ascii="宋体" w:hAnsi="宋体" w:hint="eastAsia"/>
          <w:b/>
          <w:sz w:val="28"/>
          <w:szCs w:val="28"/>
        </w:rPr>
        <w:t>联系方式</w:t>
      </w:r>
    </w:p>
    <w:p w:rsidR="00076623" w:rsidRDefault="00076623" w:rsidP="005614EA">
      <w:pPr>
        <w:rPr>
          <w:rFonts w:ascii="宋体"/>
          <w:sz w:val="28"/>
          <w:szCs w:val="28"/>
        </w:rPr>
      </w:pPr>
      <w:r>
        <w:rPr>
          <w:rFonts w:ascii="宋体" w:hAnsi="宋体" w:hint="eastAsia"/>
          <w:sz w:val="28"/>
          <w:szCs w:val="28"/>
        </w:rPr>
        <w:t>招标人：绵竹市东北镇人民政府</w:t>
      </w:r>
    </w:p>
    <w:p w:rsidR="00076623" w:rsidRDefault="00076623" w:rsidP="005614EA">
      <w:pPr>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sidRPr="00A870B6">
        <w:rPr>
          <w:rFonts w:ascii="宋体" w:hAnsi="宋体" w:hint="eastAsia"/>
          <w:sz w:val="28"/>
          <w:szCs w:val="28"/>
        </w:rPr>
        <w:t>：</w:t>
      </w:r>
      <w:r>
        <w:rPr>
          <w:rFonts w:ascii="宋体" w:hAnsi="宋体" w:hint="eastAsia"/>
          <w:sz w:val="28"/>
          <w:szCs w:val="28"/>
        </w:rPr>
        <w:t>绵竹市政务服务中心</w:t>
      </w:r>
      <w:r>
        <w:rPr>
          <w:rFonts w:ascii="宋体" w:hAnsi="宋体"/>
          <w:sz w:val="28"/>
          <w:szCs w:val="28"/>
        </w:rPr>
        <w:t>D</w:t>
      </w:r>
      <w:r>
        <w:rPr>
          <w:rFonts w:ascii="宋体" w:hAnsi="宋体" w:hint="eastAsia"/>
          <w:sz w:val="28"/>
          <w:szCs w:val="28"/>
        </w:rPr>
        <w:t>区</w:t>
      </w:r>
      <w:r>
        <w:rPr>
          <w:rFonts w:ascii="宋体" w:hAnsi="宋体"/>
          <w:sz w:val="28"/>
          <w:szCs w:val="28"/>
        </w:rPr>
        <w:t>4</w:t>
      </w:r>
      <w:r>
        <w:rPr>
          <w:rFonts w:ascii="宋体" w:hAnsi="宋体" w:hint="eastAsia"/>
          <w:sz w:val="28"/>
          <w:szCs w:val="28"/>
        </w:rPr>
        <w:t>楼</w:t>
      </w:r>
    </w:p>
    <w:p w:rsidR="00076623" w:rsidRDefault="00076623" w:rsidP="005614EA">
      <w:pPr>
        <w:rPr>
          <w:rFonts w:ascii="宋体"/>
          <w:sz w:val="28"/>
          <w:szCs w:val="28"/>
        </w:rPr>
      </w:pPr>
      <w:r>
        <w:rPr>
          <w:rFonts w:ascii="宋体" w:hAnsi="宋体" w:hint="eastAsia"/>
          <w:sz w:val="28"/>
          <w:szCs w:val="28"/>
        </w:rPr>
        <w:t>邮</w:t>
      </w:r>
      <w:r>
        <w:rPr>
          <w:rFonts w:ascii="宋体" w:hAnsi="宋体"/>
          <w:sz w:val="28"/>
          <w:szCs w:val="28"/>
        </w:rPr>
        <w:t xml:space="preserve">  </w:t>
      </w:r>
      <w:r>
        <w:rPr>
          <w:rFonts w:ascii="宋体" w:hAnsi="宋体" w:hint="eastAsia"/>
          <w:sz w:val="28"/>
          <w:szCs w:val="28"/>
        </w:rPr>
        <w:t>编：</w:t>
      </w:r>
      <w:r>
        <w:rPr>
          <w:rFonts w:ascii="宋体" w:hAnsi="宋体"/>
          <w:sz w:val="28"/>
          <w:szCs w:val="28"/>
        </w:rPr>
        <w:t>618200</w:t>
      </w:r>
    </w:p>
    <w:p w:rsidR="00076623" w:rsidRDefault="00076623" w:rsidP="005614EA">
      <w:pPr>
        <w:rPr>
          <w:rFonts w:ascii="宋体"/>
          <w:sz w:val="28"/>
          <w:szCs w:val="28"/>
        </w:rPr>
      </w:pPr>
      <w:r>
        <w:rPr>
          <w:rFonts w:ascii="宋体" w:hAnsi="宋体" w:hint="eastAsia"/>
          <w:sz w:val="28"/>
          <w:szCs w:val="28"/>
        </w:rPr>
        <w:t>联系人：</w:t>
      </w:r>
      <w:smartTag w:uri="urn:schemas-microsoft-com:office:smarttags" w:element="PersonName">
        <w:smartTagPr>
          <w:attr w:name="ProductID" w:val="刘"/>
        </w:smartTagPr>
        <w:r>
          <w:rPr>
            <w:rFonts w:ascii="宋体" w:hAnsi="宋体" w:hint="eastAsia"/>
            <w:sz w:val="28"/>
            <w:szCs w:val="28"/>
          </w:rPr>
          <w:t>刘</w:t>
        </w:r>
      </w:smartTag>
      <w:r>
        <w:rPr>
          <w:rFonts w:ascii="宋体" w:hAnsi="宋体" w:hint="eastAsia"/>
          <w:sz w:val="28"/>
          <w:szCs w:val="28"/>
        </w:rPr>
        <w:t>先生</w:t>
      </w:r>
    </w:p>
    <w:p w:rsidR="00076623" w:rsidRDefault="00076623" w:rsidP="005614EA">
      <w:pPr>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13708103983</w:t>
      </w:r>
    </w:p>
    <w:p w:rsidR="00076623" w:rsidRDefault="00076623" w:rsidP="005614EA">
      <w:pPr>
        <w:rPr>
          <w:rFonts w:ascii="宋体"/>
          <w:sz w:val="28"/>
          <w:szCs w:val="28"/>
        </w:rPr>
      </w:pPr>
      <w:r>
        <w:rPr>
          <w:rFonts w:ascii="宋体" w:hAnsi="宋体" w:hint="eastAsia"/>
          <w:sz w:val="28"/>
          <w:szCs w:val="28"/>
        </w:rPr>
        <w:t>邮箱：</w:t>
      </w:r>
      <w:r>
        <w:rPr>
          <w:rFonts w:ascii="宋体" w:hAnsi="宋体"/>
          <w:sz w:val="28"/>
          <w:szCs w:val="28"/>
        </w:rPr>
        <w:t>2523907131@qq.com</w:t>
      </w:r>
    </w:p>
    <w:p w:rsidR="00076623" w:rsidRDefault="00076623" w:rsidP="005614EA">
      <w:pPr>
        <w:rPr>
          <w:rFonts w:ascii="宋体"/>
          <w:sz w:val="28"/>
          <w:szCs w:val="28"/>
        </w:rPr>
      </w:pPr>
    </w:p>
    <w:p w:rsidR="00076623" w:rsidRPr="00A870B6" w:rsidRDefault="00076623" w:rsidP="002D5DC2">
      <w:pPr>
        <w:ind w:firstLineChars="2200" w:firstLine="31680"/>
        <w:rPr>
          <w:sz w:val="28"/>
          <w:szCs w:val="28"/>
        </w:rPr>
      </w:pPr>
      <w:smartTag w:uri="urn:schemas-microsoft-com:office:smarttags" w:element="chsdate">
        <w:smartTagPr>
          <w:attr w:name="IsROCDate" w:val="False"/>
          <w:attr w:name="IsLunarDate" w:val="False"/>
          <w:attr w:name="Day" w:val="18"/>
          <w:attr w:name="Month" w:val="7"/>
          <w:attr w:name="Year" w:val="2017"/>
        </w:smartTagPr>
        <w:r>
          <w:rPr>
            <w:rFonts w:ascii="宋体" w:hAnsi="宋体"/>
            <w:sz w:val="28"/>
            <w:szCs w:val="28"/>
          </w:rPr>
          <w:t>2017</w:t>
        </w:r>
        <w:r>
          <w:rPr>
            <w:rFonts w:ascii="宋体" w:hAnsi="宋体" w:hint="eastAsia"/>
            <w:sz w:val="28"/>
            <w:szCs w:val="28"/>
          </w:rPr>
          <w:t>年</w:t>
        </w:r>
        <w:r>
          <w:rPr>
            <w:rFonts w:ascii="宋体" w:hAnsi="宋体"/>
            <w:sz w:val="28"/>
            <w:szCs w:val="28"/>
          </w:rPr>
          <w:t>7</w:t>
        </w:r>
        <w:r>
          <w:rPr>
            <w:rFonts w:ascii="宋体" w:hAnsi="宋体" w:hint="eastAsia"/>
            <w:sz w:val="28"/>
            <w:szCs w:val="28"/>
          </w:rPr>
          <w:t>月</w:t>
        </w:r>
        <w:r>
          <w:rPr>
            <w:rFonts w:ascii="宋体" w:hAnsi="宋体"/>
            <w:sz w:val="28"/>
            <w:szCs w:val="28"/>
          </w:rPr>
          <w:t xml:space="preserve"> 18</w:t>
        </w:r>
      </w:smartTag>
      <w:r>
        <w:rPr>
          <w:rFonts w:ascii="宋体" w:hAnsi="宋体" w:hint="eastAsia"/>
          <w:sz w:val="28"/>
          <w:szCs w:val="28"/>
        </w:rPr>
        <w:t>日</w:t>
      </w:r>
    </w:p>
    <w:p w:rsidR="00076623" w:rsidRPr="00452496" w:rsidRDefault="00076623" w:rsidP="00B044AE">
      <w:pPr>
        <w:rPr>
          <w:sz w:val="28"/>
          <w:szCs w:val="28"/>
        </w:rPr>
      </w:pPr>
      <w:r w:rsidRPr="00B76E7B">
        <w:rPr>
          <w:rFonts w:ascii="楷体" w:eastAsia="楷体" w:hAnsi="楷体" w:cs="宋体"/>
          <w:kern w:val="0"/>
          <w:sz w:val="28"/>
          <w:szCs w:val="28"/>
        </w:rPr>
        <w:br/>
      </w:r>
    </w:p>
    <w:sectPr w:rsidR="00076623" w:rsidRPr="00452496" w:rsidSect="001648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23" w:rsidRDefault="00076623" w:rsidP="00CE0591">
      <w:r>
        <w:separator/>
      </w:r>
    </w:p>
  </w:endnote>
  <w:endnote w:type="continuationSeparator" w:id="0">
    <w:p w:rsidR="00076623" w:rsidRDefault="00076623" w:rsidP="00CE0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23" w:rsidRDefault="00076623" w:rsidP="00CE0591">
      <w:r>
        <w:separator/>
      </w:r>
    </w:p>
  </w:footnote>
  <w:footnote w:type="continuationSeparator" w:id="0">
    <w:p w:rsidR="00076623" w:rsidRDefault="00076623" w:rsidP="00CE05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A74C2"/>
    <w:multiLevelType w:val="hybridMultilevel"/>
    <w:tmpl w:val="69AE9BFC"/>
    <w:lvl w:ilvl="0" w:tplc="B32878DE">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
    <w:nsid w:val="7D3943C5"/>
    <w:multiLevelType w:val="hybridMultilevel"/>
    <w:tmpl w:val="850A4646"/>
    <w:lvl w:ilvl="0" w:tplc="8FCE7330">
      <w:start w:val="1"/>
      <w:numFmt w:val="japaneseCounting"/>
      <w:lvlText w:val="%1、"/>
      <w:lvlJc w:val="left"/>
      <w:pPr>
        <w:ind w:left="704" w:hanging="42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496"/>
    <w:rsid w:val="00076623"/>
    <w:rsid w:val="0013310D"/>
    <w:rsid w:val="00164813"/>
    <w:rsid w:val="0026336C"/>
    <w:rsid w:val="00276F84"/>
    <w:rsid w:val="00277DD9"/>
    <w:rsid w:val="002D5DC2"/>
    <w:rsid w:val="002E08E4"/>
    <w:rsid w:val="003805BD"/>
    <w:rsid w:val="00384378"/>
    <w:rsid w:val="004504D5"/>
    <w:rsid w:val="00452496"/>
    <w:rsid w:val="00460702"/>
    <w:rsid w:val="004F107A"/>
    <w:rsid w:val="005614EA"/>
    <w:rsid w:val="005B1B1F"/>
    <w:rsid w:val="00727FCD"/>
    <w:rsid w:val="00774494"/>
    <w:rsid w:val="007F5D48"/>
    <w:rsid w:val="0081064F"/>
    <w:rsid w:val="008B0AD6"/>
    <w:rsid w:val="008E7FA0"/>
    <w:rsid w:val="0097277A"/>
    <w:rsid w:val="009E3805"/>
    <w:rsid w:val="00A4412E"/>
    <w:rsid w:val="00A870B6"/>
    <w:rsid w:val="00B044AE"/>
    <w:rsid w:val="00B76E7B"/>
    <w:rsid w:val="00B77A94"/>
    <w:rsid w:val="00C46E5C"/>
    <w:rsid w:val="00C9498F"/>
    <w:rsid w:val="00CD0A93"/>
    <w:rsid w:val="00CE0591"/>
    <w:rsid w:val="00D131C0"/>
    <w:rsid w:val="00D25594"/>
    <w:rsid w:val="00D436BE"/>
    <w:rsid w:val="00DB2F52"/>
    <w:rsid w:val="00E375B1"/>
    <w:rsid w:val="00E82437"/>
    <w:rsid w:val="00F812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81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E059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E0591"/>
    <w:rPr>
      <w:rFonts w:cs="Times New Roman"/>
      <w:sz w:val="18"/>
      <w:szCs w:val="18"/>
    </w:rPr>
  </w:style>
  <w:style w:type="paragraph" w:styleId="Footer">
    <w:name w:val="footer"/>
    <w:basedOn w:val="Normal"/>
    <w:link w:val="FooterChar"/>
    <w:uiPriority w:val="99"/>
    <w:semiHidden/>
    <w:rsid w:val="00CE059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E0591"/>
    <w:rPr>
      <w:rFonts w:cs="Times New Roman"/>
      <w:sz w:val="18"/>
      <w:szCs w:val="18"/>
    </w:rPr>
  </w:style>
  <w:style w:type="paragraph" w:styleId="ListParagraph">
    <w:name w:val="List Paragraph"/>
    <w:basedOn w:val="Normal"/>
    <w:uiPriority w:val="99"/>
    <w:qFormat/>
    <w:rsid w:val="005614EA"/>
    <w:pPr>
      <w:ind w:firstLineChars="200" w:firstLine="420"/>
    </w:pPr>
  </w:style>
  <w:style w:type="table" w:styleId="TableGrid">
    <w:name w:val="Table Grid"/>
    <w:basedOn w:val="TableNormal"/>
    <w:uiPriority w:val="99"/>
    <w:rsid w:val="005614EA"/>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1034674">
      <w:marLeft w:val="0"/>
      <w:marRight w:val="0"/>
      <w:marTop w:val="0"/>
      <w:marBottom w:val="0"/>
      <w:divBdr>
        <w:top w:val="none" w:sz="0" w:space="0" w:color="auto"/>
        <w:left w:val="none" w:sz="0" w:space="0" w:color="auto"/>
        <w:bottom w:val="none" w:sz="0" w:space="0" w:color="auto"/>
        <w:right w:val="none" w:sz="0" w:space="0" w:color="auto"/>
      </w:divBdr>
      <w:divsChild>
        <w:div w:id="331034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4</Pages>
  <Words>251</Words>
  <Characters>1434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雨林木风</cp:lastModifiedBy>
  <cp:revision>12</cp:revision>
  <dcterms:created xsi:type="dcterms:W3CDTF">2017-07-14T08:50:00Z</dcterms:created>
  <dcterms:modified xsi:type="dcterms:W3CDTF">2017-07-18T00:45:00Z</dcterms:modified>
</cp:coreProperties>
</file>